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57" w:rsidRPr="00CB0E32" w:rsidRDefault="00ED1D57" w:rsidP="00ED1D57">
      <w:pPr>
        <w:jc w:val="center"/>
        <w:rPr>
          <w:rFonts w:ascii="Arial" w:hAnsi="Arial" w:cs="Arial"/>
          <w:sz w:val="20"/>
        </w:rPr>
      </w:pPr>
      <w:r>
        <w:rPr>
          <w:rFonts w:ascii="Arial" w:hAnsi="Arial" w:cs="Arial"/>
          <w:noProof/>
          <w:sz w:val="20"/>
          <w:lang w:eastAsia="tr-TR"/>
        </w:rPr>
        <w:drawing>
          <wp:inline distT="0" distB="0" distL="0" distR="0">
            <wp:extent cx="2996119" cy="855326"/>
            <wp:effectExtent l="0" t="0" r="0" b="0"/>
            <wp:docPr id="1" name="Resim 1" descr="E:\Sümeyye Emir\ENPozi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ümeyye Emir\ENPoziti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858" cy="868383"/>
                    </a:xfrm>
                    <a:prstGeom prst="rect">
                      <a:avLst/>
                    </a:prstGeom>
                    <a:noFill/>
                    <a:ln>
                      <a:noFill/>
                    </a:ln>
                  </pic:spPr>
                </pic:pic>
              </a:graphicData>
            </a:graphic>
          </wp:inline>
        </w:drawing>
      </w:r>
    </w:p>
    <w:p w:rsidR="00ED1D57" w:rsidRPr="00CB0E32" w:rsidRDefault="00ED1D57" w:rsidP="00ED1D57">
      <w:pPr>
        <w:widowControl w:val="0"/>
        <w:autoSpaceDE w:val="0"/>
        <w:autoSpaceDN w:val="0"/>
        <w:adjustRightInd w:val="0"/>
        <w:spacing w:before="23"/>
        <w:ind w:left="4095" w:right="4095"/>
        <w:jc w:val="center"/>
        <w:rPr>
          <w:rFonts w:ascii="Arial" w:hAnsi="Arial" w:cs="Arial"/>
          <w:sz w:val="24"/>
          <w:szCs w:val="28"/>
        </w:rPr>
      </w:pPr>
      <w:r w:rsidRPr="00CB0E32">
        <w:rPr>
          <w:rFonts w:ascii="Arial" w:hAnsi="Arial" w:cs="Arial"/>
          <w:b/>
          <w:bCs/>
          <w:w w:val="99"/>
          <w:sz w:val="24"/>
          <w:szCs w:val="28"/>
        </w:rPr>
        <w:t>T.C.</w:t>
      </w:r>
    </w:p>
    <w:p w:rsidR="00ED1D57" w:rsidRPr="00CB0E32" w:rsidRDefault="00ED1D57" w:rsidP="00ED1D57">
      <w:pPr>
        <w:widowControl w:val="0"/>
        <w:autoSpaceDE w:val="0"/>
        <w:autoSpaceDN w:val="0"/>
        <w:adjustRightInd w:val="0"/>
        <w:spacing w:before="38"/>
        <w:ind w:left="2624" w:right="2627"/>
        <w:jc w:val="center"/>
        <w:rPr>
          <w:rFonts w:ascii="Arial" w:hAnsi="Arial" w:cs="Arial"/>
          <w:b/>
          <w:bCs/>
          <w:w w:val="99"/>
          <w:sz w:val="24"/>
          <w:szCs w:val="28"/>
        </w:rPr>
      </w:pPr>
      <w:r w:rsidRPr="00CB0E32">
        <w:rPr>
          <w:rFonts w:ascii="Arial" w:hAnsi="Arial" w:cs="Arial"/>
          <w:b/>
          <w:bCs/>
          <w:sz w:val="24"/>
          <w:szCs w:val="28"/>
        </w:rPr>
        <w:t>MALTEPE</w:t>
      </w:r>
      <w:r w:rsidRPr="00CB0E32">
        <w:rPr>
          <w:rFonts w:ascii="Arial" w:hAnsi="Arial" w:cs="Arial"/>
          <w:b/>
          <w:bCs/>
          <w:spacing w:val="-14"/>
          <w:sz w:val="24"/>
          <w:szCs w:val="28"/>
        </w:rPr>
        <w:t xml:space="preserve"> </w:t>
      </w:r>
      <w:r w:rsidRPr="00CB0E32">
        <w:rPr>
          <w:rFonts w:ascii="Arial" w:hAnsi="Arial" w:cs="Arial"/>
          <w:b/>
          <w:bCs/>
          <w:w w:val="99"/>
          <w:sz w:val="24"/>
          <w:szCs w:val="28"/>
        </w:rPr>
        <w:t>ÜN</w:t>
      </w:r>
      <w:r w:rsidRPr="00CB0E32">
        <w:rPr>
          <w:rFonts w:ascii="Arial" w:hAnsi="Arial" w:cs="Arial"/>
          <w:b/>
          <w:bCs/>
          <w:spacing w:val="1"/>
          <w:w w:val="99"/>
          <w:sz w:val="24"/>
          <w:szCs w:val="28"/>
        </w:rPr>
        <w:t>İ</w:t>
      </w:r>
      <w:r w:rsidRPr="00CB0E32">
        <w:rPr>
          <w:rFonts w:ascii="Arial" w:hAnsi="Arial" w:cs="Arial"/>
          <w:b/>
          <w:bCs/>
          <w:w w:val="99"/>
          <w:sz w:val="24"/>
          <w:szCs w:val="28"/>
        </w:rPr>
        <w:t>VER</w:t>
      </w:r>
      <w:r w:rsidRPr="00CB0E32">
        <w:rPr>
          <w:rFonts w:ascii="Arial" w:hAnsi="Arial" w:cs="Arial"/>
          <w:b/>
          <w:bCs/>
          <w:spacing w:val="1"/>
          <w:w w:val="99"/>
          <w:sz w:val="24"/>
          <w:szCs w:val="28"/>
        </w:rPr>
        <w:t>Sİ</w:t>
      </w:r>
      <w:r w:rsidRPr="00CB0E32">
        <w:rPr>
          <w:rFonts w:ascii="Arial" w:hAnsi="Arial" w:cs="Arial"/>
          <w:b/>
          <w:bCs/>
          <w:spacing w:val="-1"/>
          <w:w w:val="99"/>
          <w:sz w:val="24"/>
          <w:szCs w:val="28"/>
        </w:rPr>
        <w:t>TE</w:t>
      </w:r>
      <w:r w:rsidRPr="00CB0E32">
        <w:rPr>
          <w:rFonts w:ascii="Arial" w:hAnsi="Arial" w:cs="Arial"/>
          <w:b/>
          <w:bCs/>
          <w:w w:val="99"/>
          <w:sz w:val="24"/>
          <w:szCs w:val="28"/>
        </w:rPr>
        <w:t>Sİ</w:t>
      </w:r>
    </w:p>
    <w:p w:rsidR="00ED1D57" w:rsidRPr="00CB0E32" w:rsidRDefault="00ED1D57" w:rsidP="00ED1D57">
      <w:pPr>
        <w:widowControl w:val="0"/>
        <w:autoSpaceDE w:val="0"/>
        <w:autoSpaceDN w:val="0"/>
        <w:adjustRightInd w:val="0"/>
        <w:spacing w:before="38"/>
        <w:ind w:left="2624" w:right="2627"/>
        <w:jc w:val="center"/>
        <w:rPr>
          <w:rFonts w:ascii="Arial" w:hAnsi="Arial" w:cs="Arial"/>
          <w:sz w:val="24"/>
          <w:szCs w:val="28"/>
        </w:rPr>
      </w:pPr>
      <w:r>
        <w:rPr>
          <w:rFonts w:ascii="Arial" w:hAnsi="Arial" w:cs="Arial"/>
          <w:b/>
          <w:bCs/>
          <w:sz w:val="24"/>
          <w:szCs w:val="28"/>
        </w:rPr>
        <w:t>SOSYAL BİLİMLER ENSTİTÜSÜ</w:t>
      </w:r>
    </w:p>
    <w:p w:rsidR="00ED1D57" w:rsidRDefault="00ED1D57" w:rsidP="00ED1D57">
      <w:pPr>
        <w:widowControl w:val="0"/>
        <w:autoSpaceDE w:val="0"/>
        <w:autoSpaceDN w:val="0"/>
        <w:adjustRightInd w:val="0"/>
        <w:ind w:left="899" w:right="898"/>
        <w:jc w:val="center"/>
        <w:rPr>
          <w:rFonts w:ascii="Arial" w:hAnsi="Arial" w:cs="Arial"/>
          <w:b/>
          <w:bCs/>
          <w:spacing w:val="-18"/>
          <w:sz w:val="24"/>
          <w:szCs w:val="28"/>
        </w:rPr>
      </w:pPr>
      <w:r w:rsidRPr="00CB0E32">
        <w:rPr>
          <w:rFonts w:ascii="Arial" w:hAnsi="Arial" w:cs="Arial"/>
          <w:b/>
          <w:bCs/>
          <w:sz w:val="24"/>
          <w:szCs w:val="28"/>
        </w:rPr>
        <w:t>RADYO</w:t>
      </w:r>
      <w:r>
        <w:rPr>
          <w:rFonts w:ascii="Arial" w:hAnsi="Arial" w:cs="Arial"/>
          <w:b/>
          <w:bCs/>
          <w:sz w:val="24"/>
          <w:szCs w:val="28"/>
        </w:rPr>
        <w:t>,</w:t>
      </w:r>
      <w:r w:rsidRPr="00CB0E32">
        <w:rPr>
          <w:rFonts w:ascii="Arial" w:hAnsi="Arial" w:cs="Arial"/>
          <w:b/>
          <w:bCs/>
          <w:spacing w:val="-9"/>
          <w:sz w:val="24"/>
          <w:szCs w:val="28"/>
        </w:rPr>
        <w:t xml:space="preserve"> </w:t>
      </w:r>
      <w:r w:rsidRPr="00CB0E32">
        <w:rPr>
          <w:rFonts w:ascii="Arial" w:hAnsi="Arial" w:cs="Arial"/>
          <w:b/>
          <w:bCs/>
          <w:sz w:val="24"/>
          <w:szCs w:val="28"/>
        </w:rPr>
        <w:t>S</w:t>
      </w:r>
      <w:r w:rsidRPr="00CB0E32">
        <w:rPr>
          <w:rFonts w:ascii="Arial" w:hAnsi="Arial" w:cs="Arial"/>
          <w:b/>
          <w:bCs/>
          <w:spacing w:val="1"/>
          <w:sz w:val="24"/>
          <w:szCs w:val="28"/>
        </w:rPr>
        <w:t>İ</w:t>
      </w:r>
      <w:r w:rsidRPr="00CB0E32">
        <w:rPr>
          <w:rFonts w:ascii="Arial" w:hAnsi="Arial" w:cs="Arial"/>
          <w:b/>
          <w:bCs/>
          <w:sz w:val="24"/>
          <w:szCs w:val="28"/>
        </w:rPr>
        <w:t>NEMA</w:t>
      </w:r>
      <w:r w:rsidRPr="00CB0E32">
        <w:rPr>
          <w:rFonts w:ascii="Arial" w:hAnsi="Arial" w:cs="Arial"/>
          <w:b/>
          <w:bCs/>
          <w:spacing w:val="-10"/>
          <w:sz w:val="24"/>
          <w:szCs w:val="28"/>
        </w:rPr>
        <w:t xml:space="preserve"> </w:t>
      </w:r>
      <w:r w:rsidRPr="00CB0E32">
        <w:rPr>
          <w:rFonts w:ascii="Arial" w:hAnsi="Arial" w:cs="Arial"/>
          <w:b/>
          <w:bCs/>
          <w:sz w:val="24"/>
          <w:szCs w:val="28"/>
        </w:rPr>
        <w:t>VE</w:t>
      </w:r>
      <w:r w:rsidRPr="00CB0E32">
        <w:rPr>
          <w:rFonts w:ascii="Arial" w:hAnsi="Arial" w:cs="Arial"/>
          <w:b/>
          <w:bCs/>
          <w:spacing w:val="-3"/>
          <w:sz w:val="24"/>
          <w:szCs w:val="28"/>
        </w:rPr>
        <w:t xml:space="preserve"> </w:t>
      </w:r>
      <w:r w:rsidRPr="00CB0E32">
        <w:rPr>
          <w:rFonts w:ascii="Arial" w:hAnsi="Arial" w:cs="Arial"/>
          <w:b/>
          <w:bCs/>
          <w:sz w:val="24"/>
          <w:szCs w:val="28"/>
        </w:rPr>
        <w:t>TELE</w:t>
      </w:r>
      <w:r w:rsidRPr="00CB0E32">
        <w:rPr>
          <w:rFonts w:ascii="Arial" w:hAnsi="Arial" w:cs="Arial"/>
          <w:b/>
          <w:bCs/>
          <w:spacing w:val="-2"/>
          <w:sz w:val="24"/>
          <w:szCs w:val="28"/>
        </w:rPr>
        <w:t>V</w:t>
      </w:r>
      <w:r w:rsidRPr="00CB0E32">
        <w:rPr>
          <w:rFonts w:ascii="Arial" w:hAnsi="Arial" w:cs="Arial"/>
          <w:b/>
          <w:bCs/>
          <w:spacing w:val="1"/>
          <w:sz w:val="24"/>
          <w:szCs w:val="28"/>
        </w:rPr>
        <w:t>İ</w:t>
      </w:r>
      <w:r w:rsidRPr="00CB0E32">
        <w:rPr>
          <w:rFonts w:ascii="Arial" w:hAnsi="Arial" w:cs="Arial"/>
          <w:b/>
          <w:bCs/>
          <w:sz w:val="24"/>
          <w:szCs w:val="28"/>
        </w:rPr>
        <w:t>ZYON</w:t>
      </w:r>
      <w:r>
        <w:rPr>
          <w:rFonts w:ascii="Arial" w:hAnsi="Arial" w:cs="Arial"/>
          <w:b/>
          <w:bCs/>
          <w:spacing w:val="-18"/>
          <w:sz w:val="24"/>
          <w:szCs w:val="28"/>
        </w:rPr>
        <w:t xml:space="preserve"> </w:t>
      </w:r>
      <w:r w:rsidR="00A20D56">
        <w:rPr>
          <w:rFonts w:ascii="Arial" w:hAnsi="Arial" w:cs="Arial"/>
          <w:b/>
          <w:bCs/>
          <w:spacing w:val="-18"/>
          <w:sz w:val="24"/>
          <w:szCs w:val="28"/>
        </w:rPr>
        <w:t>ANABİLİM DALI</w:t>
      </w:r>
    </w:p>
    <w:p w:rsidR="00ED1D57" w:rsidRDefault="00ED1D57" w:rsidP="00ED1D57">
      <w:pPr>
        <w:widowControl w:val="0"/>
        <w:autoSpaceDE w:val="0"/>
        <w:autoSpaceDN w:val="0"/>
        <w:adjustRightInd w:val="0"/>
        <w:spacing w:line="200" w:lineRule="exact"/>
        <w:rPr>
          <w:sz w:val="20"/>
          <w:szCs w:val="20"/>
        </w:rPr>
      </w:pPr>
    </w:p>
    <w:p w:rsidR="00ED1D57" w:rsidRDefault="00ED1D57" w:rsidP="00ED1D57">
      <w:pPr>
        <w:widowControl w:val="0"/>
        <w:autoSpaceDE w:val="0"/>
        <w:autoSpaceDN w:val="0"/>
        <w:adjustRightInd w:val="0"/>
        <w:spacing w:line="200" w:lineRule="exact"/>
        <w:rPr>
          <w:sz w:val="20"/>
          <w:szCs w:val="20"/>
        </w:rPr>
      </w:pPr>
    </w:p>
    <w:p w:rsidR="00ED1D57" w:rsidRDefault="00ED1D57" w:rsidP="00ED1D57">
      <w:pPr>
        <w:widowControl w:val="0"/>
        <w:autoSpaceDE w:val="0"/>
        <w:autoSpaceDN w:val="0"/>
        <w:adjustRightInd w:val="0"/>
        <w:spacing w:line="200" w:lineRule="exact"/>
        <w:rPr>
          <w:sz w:val="20"/>
          <w:szCs w:val="20"/>
        </w:rPr>
      </w:pPr>
    </w:p>
    <w:p w:rsidR="00ED1D57" w:rsidRDefault="00D5143D" w:rsidP="00ED1D57">
      <w:pPr>
        <w:widowControl w:val="0"/>
        <w:autoSpaceDE w:val="0"/>
        <w:autoSpaceDN w:val="0"/>
        <w:adjustRightInd w:val="0"/>
        <w:spacing w:line="200" w:lineRule="exact"/>
        <w:jc w:val="center"/>
        <w:rPr>
          <w:rFonts w:ascii="Arial" w:hAnsi="Arial" w:cs="Arial"/>
          <w:b/>
          <w:sz w:val="24"/>
          <w:szCs w:val="24"/>
        </w:rPr>
      </w:pPr>
      <w:r>
        <w:rPr>
          <w:rFonts w:ascii="Arial" w:hAnsi="Arial" w:cs="Arial"/>
          <w:b/>
          <w:sz w:val="24"/>
          <w:szCs w:val="24"/>
        </w:rPr>
        <w:t>TOPLUMSAL DEĞİŞME</w:t>
      </w:r>
      <w:r w:rsidR="00ED1D57">
        <w:rPr>
          <w:rFonts w:ascii="Arial" w:hAnsi="Arial" w:cs="Arial"/>
          <w:b/>
          <w:sz w:val="24"/>
          <w:szCs w:val="24"/>
        </w:rPr>
        <w:t xml:space="preserve"> VE BELGESEL SİNEMA</w:t>
      </w:r>
    </w:p>
    <w:p w:rsidR="00ED1D57" w:rsidRPr="001D100B" w:rsidRDefault="005A6035" w:rsidP="00ED1D57">
      <w:pPr>
        <w:widowControl w:val="0"/>
        <w:autoSpaceDE w:val="0"/>
        <w:autoSpaceDN w:val="0"/>
        <w:adjustRightInd w:val="0"/>
        <w:spacing w:line="200" w:lineRule="exact"/>
        <w:jc w:val="center"/>
        <w:rPr>
          <w:rFonts w:ascii="Arial" w:hAnsi="Arial" w:cs="Arial"/>
          <w:b/>
          <w:sz w:val="24"/>
          <w:szCs w:val="20"/>
        </w:rPr>
      </w:pPr>
      <w:r>
        <w:rPr>
          <w:rFonts w:ascii="Arial" w:hAnsi="Arial" w:cs="Arial"/>
          <w:b/>
          <w:sz w:val="24"/>
          <w:szCs w:val="24"/>
        </w:rPr>
        <w:t>FİNALİ</w:t>
      </w:r>
    </w:p>
    <w:p w:rsidR="00ED1D57" w:rsidRDefault="00ED1D57" w:rsidP="00ED1D57">
      <w:pPr>
        <w:rPr>
          <w:rFonts w:ascii="Arial" w:hAnsi="Arial" w:cs="Arial"/>
          <w:sz w:val="24"/>
        </w:rPr>
      </w:pPr>
    </w:p>
    <w:p w:rsidR="00ED1D57" w:rsidRDefault="00ED1D57" w:rsidP="00ED1D57">
      <w:pPr>
        <w:rPr>
          <w:rFonts w:ascii="Arial" w:hAnsi="Arial" w:cs="Arial"/>
          <w:sz w:val="24"/>
        </w:rPr>
      </w:pPr>
    </w:p>
    <w:p w:rsidR="00ED1D57" w:rsidRDefault="006475C6" w:rsidP="00ED1D57">
      <w:pPr>
        <w:rPr>
          <w:rFonts w:ascii="Arial" w:hAnsi="Arial" w:cs="Arial"/>
          <w:sz w:val="24"/>
        </w:rPr>
      </w:pPr>
      <w:r>
        <w:rPr>
          <w:rFonts w:ascii="Arial" w:hAnsi="Arial" w:cs="Arial"/>
          <w:b/>
          <w:bCs/>
          <w:noProof/>
          <w:sz w:val="24"/>
          <w:szCs w:val="24"/>
          <w:lang w:eastAsia="tr-TR"/>
        </w:rPr>
        <w:pict>
          <v:rect id="Dikdörtgen 5" o:spid="_x0000_s1026" style="position:absolute;margin-left:77.55pt;margin-top:326.45pt;width:294.8pt;height:96.35pt;z-index:25165926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" fillcolor="white [3201]" strokecolor="black [3200]" strokeweight="1pt">
            <v:path arrowok="t"/>
            <v:textbox>
              <w:txbxContent>
                <w:p w:rsidR="00C00F28" w:rsidRDefault="00C00F28" w:rsidP="00C00F28">
                  <w:pPr>
                    <w:spacing w:line="360" w:lineRule="auto"/>
                    <w:jc w:val="center"/>
                    <w:rPr>
                      <w:rFonts w:ascii="Arial" w:hAnsi="Arial" w:cs="Arial"/>
                      <w:b/>
                      <w:sz w:val="24"/>
                    </w:rPr>
                  </w:pPr>
                  <w:r w:rsidRPr="00C00F28">
                    <w:rPr>
                      <w:rFonts w:ascii="Arial" w:hAnsi="Arial" w:cs="Arial"/>
                      <w:b/>
                      <w:sz w:val="24"/>
                    </w:rPr>
                    <w:t>TOPLUMSAL DEĞİŞMEDE “GÖÇ” OLGUSUNUN BELGESEL SİNEMAYA YANSIMALARI</w:t>
                  </w:r>
                </w:p>
                <w:p w:rsidR="00C00F28" w:rsidRPr="00C00F28" w:rsidRDefault="00C00F28" w:rsidP="00C00F28">
                  <w:pPr>
                    <w:spacing w:line="360" w:lineRule="auto"/>
                    <w:jc w:val="center"/>
                    <w:rPr>
                      <w:rFonts w:ascii="Arial" w:hAnsi="Arial" w:cs="Arial"/>
                      <w:b/>
                      <w:sz w:val="24"/>
                    </w:rPr>
                  </w:pPr>
                  <w:r w:rsidRPr="00C00F28">
                    <w:rPr>
                      <w:rFonts w:ascii="Arial" w:hAnsi="Arial" w:cs="Arial"/>
                      <w:b/>
                      <w:sz w:val="24"/>
                    </w:rPr>
                    <w:t>“GERİDE KALAN MERMANAT”</w:t>
                  </w:r>
                </w:p>
              </w:txbxContent>
            </v:textbox>
            <w10:wrap type="square" anchorx="margin" anchory="margin"/>
          </v:rect>
        </w:pict>
      </w:r>
    </w:p>
    <w:p w:rsidR="00ED1D57" w:rsidRDefault="00ED1D57" w:rsidP="00ED1D57">
      <w:pPr>
        <w:rPr>
          <w:rFonts w:ascii="Arial" w:hAnsi="Arial" w:cs="Arial"/>
          <w:sz w:val="24"/>
        </w:rPr>
      </w:pPr>
    </w:p>
    <w:p w:rsidR="00ED1D57" w:rsidRDefault="00ED1D57" w:rsidP="00ED1D57">
      <w:pPr>
        <w:rPr>
          <w:rFonts w:ascii="Arial" w:hAnsi="Arial" w:cs="Arial"/>
          <w:sz w:val="24"/>
        </w:rPr>
      </w:pPr>
    </w:p>
    <w:p w:rsidR="00A20D56" w:rsidRDefault="00A20D56" w:rsidP="00ED1D57">
      <w:pPr>
        <w:jc w:val="center"/>
        <w:rPr>
          <w:rFonts w:ascii="Arial" w:hAnsi="Arial" w:cs="Arial"/>
          <w:b/>
          <w:sz w:val="24"/>
        </w:rPr>
      </w:pPr>
    </w:p>
    <w:p w:rsidR="003E2349" w:rsidRDefault="003E2349" w:rsidP="00ED1D57">
      <w:pPr>
        <w:jc w:val="center"/>
        <w:rPr>
          <w:rFonts w:ascii="Arial" w:hAnsi="Arial" w:cs="Arial"/>
          <w:b/>
          <w:sz w:val="24"/>
        </w:rPr>
      </w:pPr>
    </w:p>
    <w:p w:rsidR="00ED1D57" w:rsidRDefault="00ED1D57" w:rsidP="00ED1D57">
      <w:pPr>
        <w:jc w:val="center"/>
        <w:rPr>
          <w:rFonts w:ascii="Arial" w:hAnsi="Arial" w:cs="Arial"/>
          <w:b/>
          <w:sz w:val="24"/>
        </w:rPr>
      </w:pPr>
      <w:r>
        <w:rPr>
          <w:rFonts w:ascii="Arial" w:hAnsi="Arial" w:cs="Arial"/>
          <w:b/>
          <w:sz w:val="24"/>
        </w:rPr>
        <w:t>SÜMEYYE EMİR</w:t>
      </w:r>
    </w:p>
    <w:p w:rsidR="00ED1D57" w:rsidRDefault="00ED1D57" w:rsidP="00ED1D57">
      <w:pPr>
        <w:jc w:val="center"/>
        <w:rPr>
          <w:rFonts w:ascii="Arial" w:hAnsi="Arial" w:cs="Arial"/>
          <w:b/>
          <w:sz w:val="24"/>
        </w:rPr>
      </w:pPr>
      <w:r>
        <w:rPr>
          <w:rFonts w:ascii="Arial" w:hAnsi="Arial" w:cs="Arial"/>
          <w:b/>
          <w:sz w:val="24"/>
        </w:rPr>
        <w:t>16 11 05 103</w:t>
      </w:r>
    </w:p>
    <w:p w:rsidR="00ED1D57" w:rsidRDefault="00ED1D57" w:rsidP="00ED1D57">
      <w:pPr>
        <w:jc w:val="center"/>
        <w:rPr>
          <w:rFonts w:ascii="Arial" w:hAnsi="Arial" w:cs="Arial"/>
          <w:b/>
          <w:sz w:val="24"/>
        </w:rPr>
      </w:pPr>
    </w:p>
    <w:p w:rsidR="00A20D56" w:rsidRDefault="00A20D56" w:rsidP="00ED1D57">
      <w:pPr>
        <w:jc w:val="center"/>
        <w:rPr>
          <w:rFonts w:ascii="Arial" w:hAnsi="Arial" w:cs="Arial"/>
          <w:b/>
          <w:sz w:val="24"/>
        </w:rPr>
      </w:pPr>
    </w:p>
    <w:p w:rsidR="00ED1D57" w:rsidRDefault="00ED1D57" w:rsidP="00ED1D57">
      <w:pPr>
        <w:jc w:val="center"/>
        <w:rPr>
          <w:rFonts w:ascii="Arial" w:hAnsi="Arial" w:cs="Arial"/>
          <w:b/>
          <w:sz w:val="24"/>
        </w:rPr>
      </w:pPr>
      <w:r>
        <w:rPr>
          <w:rFonts w:ascii="Arial" w:hAnsi="Arial" w:cs="Arial"/>
          <w:b/>
          <w:sz w:val="24"/>
        </w:rPr>
        <w:t>YARD. DOÇ. DR. HAKAN AYTEKİN</w:t>
      </w:r>
    </w:p>
    <w:p w:rsidR="00ED1D57" w:rsidRDefault="00ED1D57" w:rsidP="00ED1D57">
      <w:pPr>
        <w:jc w:val="center"/>
        <w:rPr>
          <w:rFonts w:ascii="Arial" w:hAnsi="Arial" w:cs="Arial"/>
          <w:b/>
          <w:sz w:val="24"/>
        </w:rPr>
      </w:pPr>
    </w:p>
    <w:p w:rsidR="00ED1D57" w:rsidRDefault="00ED1D57" w:rsidP="00ED1D57">
      <w:pPr>
        <w:jc w:val="center"/>
        <w:rPr>
          <w:rFonts w:ascii="Arial" w:hAnsi="Arial" w:cs="Arial"/>
          <w:b/>
          <w:sz w:val="24"/>
        </w:rPr>
      </w:pPr>
    </w:p>
    <w:p w:rsidR="00A20D56" w:rsidRDefault="00A20D56" w:rsidP="00ED1D57">
      <w:pPr>
        <w:jc w:val="center"/>
        <w:rPr>
          <w:rFonts w:ascii="Arial" w:hAnsi="Arial" w:cs="Arial"/>
          <w:b/>
          <w:sz w:val="24"/>
        </w:rPr>
      </w:pPr>
      <w:bookmarkStart w:id="0" w:name="_GoBack"/>
      <w:bookmarkEnd w:id="0"/>
    </w:p>
    <w:p w:rsidR="00ED1D57" w:rsidRDefault="00ED1D57" w:rsidP="00ED1D57">
      <w:pPr>
        <w:jc w:val="center"/>
        <w:rPr>
          <w:rFonts w:ascii="Arial" w:hAnsi="Arial" w:cs="Arial"/>
          <w:b/>
          <w:sz w:val="24"/>
        </w:rPr>
      </w:pPr>
      <w:r>
        <w:rPr>
          <w:rFonts w:ascii="Arial" w:hAnsi="Arial" w:cs="Arial"/>
          <w:b/>
          <w:sz w:val="24"/>
        </w:rPr>
        <w:t>İSTANBUL 2017</w:t>
      </w:r>
    </w:p>
    <w:p w:rsidR="00F63C2D" w:rsidRPr="00A20D56" w:rsidRDefault="00F63C2D" w:rsidP="00A20D56">
      <w:pPr>
        <w:spacing w:after="160" w:line="259" w:lineRule="auto"/>
        <w:sectPr w:rsidR="00F63C2D" w:rsidRPr="00A20D56" w:rsidSect="0029234F">
          <w:footerReference w:type="default" r:id="rId9"/>
          <w:pgSz w:w="11906" w:h="16838"/>
          <w:pgMar w:top="1417" w:right="1417" w:bottom="1417" w:left="1417" w:header="708" w:footer="708" w:gutter="0"/>
          <w:cols w:space="708"/>
          <w:docGrid w:linePitch="360"/>
        </w:sectPr>
      </w:pPr>
    </w:p>
    <w:p w:rsidR="00526C90" w:rsidRPr="009D01AF" w:rsidRDefault="003C3BB7" w:rsidP="00526C90">
      <w:pPr>
        <w:spacing w:after="160" w:line="259" w:lineRule="auto"/>
        <w:jc w:val="center"/>
        <w:rPr>
          <w:rFonts w:ascii="Times New Roman" w:hAnsi="Times New Roman" w:cs="Times New Roman"/>
          <w:b/>
          <w:bCs/>
          <w:sz w:val="32"/>
        </w:rPr>
      </w:pPr>
      <w:r w:rsidRPr="009D01AF">
        <w:rPr>
          <w:rFonts w:ascii="Times New Roman" w:hAnsi="Times New Roman" w:cs="Times New Roman"/>
          <w:b/>
          <w:bCs/>
          <w:sz w:val="32"/>
        </w:rPr>
        <w:lastRenderedPageBreak/>
        <w:t>TOPLUMSAL DEĞİŞME ve BELGESEL SİNEMA</w:t>
      </w:r>
    </w:p>
    <w:p w:rsidR="008D67AC" w:rsidRPr="009D01AF" w:rsidRDefault="008D67AC" w:rsidP="00526C90">
      <w:pPr>
        <w:spacing w:after="160" w:line="259" w:lineRule="auto"/>
        <w:jc w:val="center"/>
        <w:rPr>
          <w:rFonts w:ascii="Times New Roman" w:hAnsi="Times New Roman" w:cs="Times New Roman"/>
          <w:b/>
          <w:bCs/>
          <w:sz w:val="32"/>
        </w:rPr>
      </w:pPr>
    </w:p>
    <w:p w:rsidR="00AC597D" w:rsidRPr="009D01AF" w:rsidRDefault="008D67AC" w:rsidP="00AC597D">
      <w:pPr>
        <w:pStyle w:val="ListeParagraf"/>
        <w:numPr>
          <w:ilvl w:val="0"/>
          <w:numId w:val="1"/>
        </w:numPr>
        <w:spacing w:after="160" w:line="259" w:lineRule="auto"/>
        <w:rPr>
          <w:rFonts w:ascii="Times New Roman" w:hAnsi="Times New Roman" w:cs="Times New Roman"/>
          <w:b/>
          <w:bCs/>
          <w:sz w:val="28"/>
        </w:rPr>
      </w:pPr>
      <w:r w:rsidRPr="009D01AF">
        <w:rPr>
          <w:rFonts w:ascii="Times New Roman" w:hAnsi="Times New Roman" w:cs="Times New Roman"/>
          <w:b/>
          <w:bCs/>
          <w:sz w:val="28"/>
        </w:rPr>
        <w:t>TOPLUMSAL DEĞİŞMENİN TANIMI</w:t>
      </w:r>
    </w:p>
    <w:p w:rsidR="00A77502" w:rsidRDefault="007A15AC" w:rsidP="000B58CF">
      <w:pPr>
        <w:autoSpaceDE w:val="0"/>
        <w:autoSpaceDN w:val="0"/>
        <w:adjustRightInd w:val="0"/>
        <w:spacing w:after="0" w:line="360" w:lineRule="auto"/>
        <w:ind w:left="360"/>
        <w:jc w:val="both"/>
        <w:rPr>
          <w:rFonts w:ascii="Times New Roman" w:hAnsi="Times New Roman" w:cs="Times New Roman"/>
          <w:bCs/>
          <w:sz w:val="24"/>
        </w:rPr>
      </w:pPr>
      <w:r>
        <w:rPr>
          <w:rFonts w:ascii="Times New Roman" w:hAnsi="Times New Roman" w:cs="Times New Roman"/>
          <w:bCs/>
          <w:sz w:val="24"/>
        </w:rPr>
        <w:t xml:space="preserve">  </w:t>
      </w:r>
    </w:p>
    <w:p w:rsidR="00A174B6" w:rsidRPr="009D01AF" w:rsidRDefault="00A77502" w:rsidP="000B58CF">
      <w:pPr>
        <w:autoSpaceDE w:val="0"/>
        <w:autoSpaceDN w:val="0"/>
        <w:adjustRightInd w:val="0"/>
        <w:spacing w:after="0" w:line="360" w:lineRule="auto"/>
        <w:ind w:left="360"/>
        <w:jc w:val="both"/>
        <w:rPr>
          <w:rFonts w:ascii="Times New Roman" w:hAnsi="Times New Roman" w:cs="Times New Roman"/>
          <w:bCs/>
          <w:sz w:val="24"/>
        </w:rPr>
      </w:pPr>
      <w:r>
        <w:rPr>
          <w:rFonts w:ascii="Times New Roman" w:hAnsi="Times New Roman" w:cs="Times New Roman"/>
          <w:bCs/>
          <w:sz w:val="24"/>
        </w:rPr>
        <w:t xml:space="preserve">  </w:t>
      </w:r>
      <w:r w:rsidR="00442631" w:rsidRPr="009D01AF">
        <w:rPr>
          <w:rFonts w:ascii="Times New Roman" w:hAnsi="Times New Roman" w:cs="Times New Roman"/>
          <w:bCs/>
          <w:sz w:val="24"/>
        </w:rPr>
        <w:t>Toplumun yapısını oluşturan, toplumsal ilişkiler ağının, toplumsal kurumların birey ve grup davranışlarının, toplumsal norm ve değerlerin tarihsel olarak geçirdiği farklılaşma ve dönüşüm sürecidir.</w:t>
      </w:r>
      <w:r w:rsidR="003C3BB7" w:rsidRPr="009D01AF">
        <w:rPr>
          <w:rFonts w:ascii="Times New Roman" w:hAnsi="Times New Roman" w:cs="Times New Roman"/>
          <w:bCs/>
          <w:sz w:val="24"/>
        </w:rPr>
        <w:t xml:space="preserve"> </w:t>
      </w:r>
      <w:r w:rsidR="00442631" w:rsidRPr="009D01AF">
        <w:rPr>
          <w:rFonts w:ascii="Times New Roman" w:hAnsi="Times New Roman" w:cs="Times New Roman"/>
          <w:bCs/>
          <w:sz w:val="24"/>
        </w:rPr>
        <w:t xml:space="preserve">Ayrıca evrim, başkalaşma, devrim gibi kavramlar toplumsal, siyasal ve kültürel anlamda ele alındığında değişmenin özel biçimleri olarak ele alınmaktadır. </w:t>
      </w:r>
    </w:p>
    <w:p w:rsidR="00A174B6" w:rsidRPr="009D01AF" w:rsidRDefault="007A15AC" w:rsidP="000B58CF">
      <w:pPr>
        <w:autoSpaceDE w:val="0"/>
        <w:autoSpaceDN w:val="0"/>
        <w:adjustRightInd w:val="0"/>
        <w:spacing w:after="0" w:line="360" w:lineRule="auto"/>
        <w:ind w:left="360"/>
        <w:jc w:val="both"/>
        <w:rPr>
          <w:rFonts w:ascii="Times New Roman" w:hAnsi="Times New Roman" w:cs="Times New Roman"/>
          <w:sz w:val="24"/>
        </w:rPr>
      </w:pPr>
      <w:r>
        <w:rPr>
          <w:rFonts w:ascii="Times New Roman" w:hAnsi="Times New Roman" w:cs="Times New Roman"/>
          <w:sz w:val="24"/>
        </w:rPr>
        <w:t xml:space="preserve">  </w:t>
      </w:r>
      <w:r w:rsidR="00463A23" w:rsidRPr="009D01AF">
        <w:rPr>
          <w:rFonts w:ascii="Times New Roman" w:hAnsi="Times New Roman" w:cs="Times New Roman"/>
          <w:sz w:val="24"/>
        </w:rPr>
        <w:t xml:space="preserve">Sosyolojik açıdan baktığımızda insan ve grubun çeşitli faktörler nedeniyle zaman ve mekânda yer değiştirmesi ile eyleme dönüşen, eylemin bitmesinden sonra da etkileri devam eden bir </w:t>
      </w:r>
      <w:r w:rsidR="00A174B6" w:rsidRPr="009D01AF">
        <w:rPr>
          <w:rFonts w:ascii="Times New Roman" w:hAnsi="Times New Roman" w:cs="Times New Roman"/>
          <w:sz w:val="24"/>
        </w:rPr>
        <w:t>süreçler bütünü olarak tanımlanmaktadır.</w:t>
      </w:r>
      <w:r w:rsidR="001252DA" w:rsidRPr="009D01AF">
        <w:rPr>
          <w:rFonts w:ascii="Times New Roman" w:hAnsi="Times New Roman" w:cs="Times New Roman"/>
          <w:sz w:val="24"/>
        </w:rPr>
        <w:t xml:space="preserve"> </w:t>
      </w:r>
      <w:r w:rsidR="00463A23" w:rsidRPr="009D01AF">
        <w:rPr>
          <w:rFonts w:ascii="Times New Roman" w:hAnsi="Times New Roman" w:cs="Times New Roman"/>
          <w:sz w:val="24"/>
        </w:rPr>
        <w:t>Göçün itici nedenleri olarak da tanımlanan bu faktörlerin en önemlileri doğal ve toplumsal çevredir. Bu çevreler, birey ya da grubun beklentilerini, özellikle de ekonomik-kültürel gereksinmelerini karşılayamadığı sürece reddedilir ve böylece göç süreci başlamış olur. Bu bağlamda göç, her şeyden önce, bireylerin ya da grupların bir yerden başka bir yere gitmel</w:t>
      </w:r>
      <w:r w:rsidR="00A174B6" w:rsidRPr="009D01AF">
        <w:rPr>
          <w:rFonts w:ascii="Times New Roman" w:hAnsi="Times New Roman" w:cs="Times New Roman"/>
          <w:sz w:val="24"/>
        </w:rPr>
        <w:t>eri/taşınmaları olarak tanımlanmaktadır</w:t>
      </w:r>
      <w:r w:rsidR="00463A23" w:rsidRPr="009D01AF">
        <w:rPr>
          <w:rFonts w:ascii="Times New Roman" w:hAnsi="Times New Roman" w:cs="Times New Roman"/>
          <w:sz w:val="24"/>
        </w:rPr>
        <w:t>. Bu yer değiştirme aynı mahalle içinde, kasabada-kentte ve aynı bölgede yakın mesafeli olabileceği gibi kentler, bölgeler arasında iç göç biçiminde; ülkeler, kıtalar arasında uzun m</w:t>
      </w:r>
      <w:r w:rsidR="00A174B6" w:rsidRPr="009D01AF">
        <w:rPr>
          <w:rFonts w:ascii="Times New Roman" w:hAnsi="Times New Roman" w:cs="Times New Roman"/>
          <w:sz w:val="24"/>
        </w:rPr>
        <w:t>esafeli dış göç biçiminde de olmaktadır</w:t>
      </w:r>
      <w:r w:rsidR="00463A23" w:rsidRPr="009D01AF">
        <w:rPr>
          <w:rFonts w:ascii="Times New Roman" w:hAnsi="Times New Roman" w:cs="Times New Roman"/>
          <w:sz w:val="24"/>
        </w:rPr>
        <w:t xml:space="preserve">. </w:t>
      </w:r>
    </w:p>
    <w:p w:rsidR="00866C7A" w:rsidRPr="009D01AF" w:rsidRDefault="007A15AC" w:rsidP="000B58CF">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63A23" w:rsidRPr="009D01AF">
        <w:rPr>
          <w:rFonts w:ascii="Times New Roman" w:hAnsi="Times New Roman" w:cs="Times New Roman"/>
          <w:sz w:val="24"/>
          <w:szCs w:val="24"/>
        </w:rPr>
        <w:t xml:space="preserve">Antropolojik yönüyle göç, sosyolojinin ele aldığı mekânsal yer değiştirme, </w:t>
      </w:r>
      <w:r w:rsidR="00A174B6" w:rsidRPr="009D01AF">
        <w:rPr>
          <w:rFonts w:ascii="Times New Roman" w:hAnsi="Times New Roman" w:cs="Times New Roman"/>
          <w:sz w:val="24"/>
          <w:szCs w:val="24"/>
        </w:rPr>
        <w:t>demografik yapısal-</w:t>
      </w:r>
      <w:r w:rsidR="00463A23" w:rsidRPr="009D01AF">
        <w:rPr>
          <w:rFonts w:ascii="Times New Roman" w:hAnsi="Times New Roman" w:cs="Times New Roman"/>
          <w:sz w:val="24"/>
          <w:szCs w:val="24"/>
        </w:rPr>
        <w:t xml:space="preserve">kurumsal değişme boyutlarının ötesinde kültürel bir olgu ve süreçler bütünü olarak yorumlanmaktadır. </w:t>
      </w:r>
      <w:r w:rsidR="00A174B6" w:rsidRPr="009D01AF">
        <w:rPr>
          <w:rFonts w:ascii="Times New Roman" w:hAnsi="Times New Roman" w:cs="Times New Roman"/>
          <w:sz w:val="24"/>
          <w:szCs w:val="24"/>
        </w:rPr>
        <w:t>“</w:t>
      </w:r>
      <w:r w:rsidR="001252DA" w:rsidRPr="009D01AF">
        <w:rPr>
          <w:rFonts w:ascii="Times New Roman" w:hAnsi="Times New Roman" w:cs="Times New Roman"/>
          <w:sz w:val="24"/>
          <w:szCs w:val="24"/>
        </w:rPr>
        <w:t xml:space="preserve">20.yüzyıl antropologlarının </w:t>
      </w:r>
      <w:r w:rsidR="00A174B6" w:rsidRPr="009D01AF">
        <w:rPr>
          <w:rFonts w:ascii="Times New Roman" w:hAnsi="Times New Roman" w:cs="Times New Roman"/>
          <w:sz w:val="24"/>
          <w:szCs w:val="24"/>
        </w:rPr>
        <w:t>“D</w:t>
      </w:r>
      <w:r w:rsidR="00463A23" w:rsidRPr="009D01AF">
        <w:rPr>
          <w:rFonts w:ascii="Times New Roman" w:hAnsi="Times New Roman" w:cs="Times New Roman"/>
          <w:sz w:val="24"/>
          <w:szCs w:val="24"/>
        </w:rPr>
        <w:t>ifüzyo</w:t>
      </w:r>
      <w:r w:rsidR="00A174B6" w:rsidRPr="009D01AF">
        <w:rPr>
          <w:rFonts w:ascii="Times New Roman" w:hAnsi="Times New Roman" w:cs="Times New Roman"/>
          <w:sz w:val="24"/>
          <w:szCs w:val="24"/>
        </w:rPr>
        <w:t xml:space="preserve">nizim”(yayılma) kuramına göre, </w:t>
      </w:r>
      <w:r w:rsidR="00463A23" w:rsidRPr="009D01AF">
        <w:rPr>
          <w:rFonts w:ascii="Times New Roman" w:hAnsi="Times New Roman" w:cs="Times New Roman"/>
          <w:sz w:val="24"/>
          <w:szCs w:val="24"/>
        </w:rPr>
        <w:t xml:space="preserve">çeşitli toplumlardaki keşifler icatlar ve kültürel gelişmeler birbirinden bağımsız veya birbirine paralel </w:t>
      </w:r>
      <w:r w:rsidR="00A174B6" w:rsidRPr="009D01AF">
        <w:rPr>
          <w:rFonts w:ascii="Times New Roman" w:hAnsi="Times New Roman" w:cs="Times New Roman"/>
          <w:sz w:val="24"/>
          <w:szCs w:val="24"/>
        </w:rPr>
        <w:t>olmadığını belirtilmektedir</w:t>
      </w:r>
      <w:r w:rsidR="00463A23" w:rsidRPr="009D01AF">
        <w:rPr>
          <w:rFonts w:ascii="Times New Roman" w:hAnsi="Times New Roman" w:cs="Times New Roman"/>
          <w:sz w:val="24"/>
          <w:szCs w:val="24"/>
        </w:rPr>
        <w:t>. Keşifler, icatlar ve kültürel gelişmeler, belli bir yörede, tarihin belli bir döneminde ve belli bir toplumda bir kez yer alıyor, oradan komşu toplumlara ve dünyaya yayılıyordu. Tıpkı, suya atılan bir taşın neden olduğu halkaların genişl</w:t>
      </w:r>
      <w:r w:rsidR="00B701AC" w:rsidRPr="009D01AF">
        <w:rPr>
          <w:rFonts w:ascii="Times New Roman" w:hAnsi="Times New Roman" w:cs="Times New Roman"/>
          <w:sz w:val="24"/>
          <w:szCs w:val="24"/>
        </w:rPr>
        <w:t>eyerek dağılıp yayılması gibi.</w:t>
      </w:r>
      <w:r w:rsidR="00A174B6" w:rsidRPr="009D01AF">
        <w:rPr>
          <w:rFonts w:ascii="Times New Roman" w:hAnsi="Times New Roman" w:cs="Times New Roman"/>
          <w:sz w:val="24"/>
          <w:szCs w:val="24"/>
        </w:rPr>
        <w:t xml:space="preserve"> </w:t>
      </w:r>
      <w:r w:rsidR="00463A23" w:rsidRPr="009D01AF">
        <w:rPr>
          <w:rFonts w:ascii="Times New Roman" w:hAnsi="Times New Roman" w:cs="Times New Roman"/>
          <w:sz w:val="24"/>
          <w:szCs w:val="24"/>
        </w:rPr>
        <w:t xml:space="preserve">Böylece yeni keşifler, buluşlar, kültürel ve toplumsal gelişmeler, bir toplumdan ötekine, dünyanın bir yöresinden </w:t>
      </w:r>
      <w:r w:rsidR="00463A23" w:rsidRPr="009D01AF">
        <w:rPr>
          <w:rFonts w:ascii="Times New Roman" w:hAnsi="Times New Roman" w:cs="Times New Roman"/>
          <w:sz w:val="24"/>
          <w:szCs w:val="24"/>
        </w:rPr>
        <w:lastRenderedPageBreak/>
        <w:t xml:space="preserve">başka bir yöresine yayılıyor </w:t>
      </w:r>
      <w:r w:rsidR="00DC636A">
        <w:rPr>
          <w:rFonts w:ascii="Times New Roman" w:hAnsi="Times New Roman" w:cs="Times New Roman"/>
          <w:sz w:val="24"/>
          <w:szCs w:val="24"/>
        </w:rPr>
        <w:t>ki buna antropologlar “difüzyon-</w:t>
      </w:r>
      <w:r w:rsidR="00463A23" w:rsidRPr="009D01AF">
        <w:rPr>
          <w:rFonts w:ascii="Times New Roman" w:hAnsi="Times New Roman" w:cs="Times New Roman"/>
          <w:sz w:val="24"/>
          <w:szCs w:val="24"/>
        </w:rPr>
        <w:t>yayılma” adını vermişlerdir.</w:t>
      </w:r>
      <w:r w:rsidR="00A174B6" w:rsidRPr="009D01AF">
        <w:rPr>
          <w:rFonts w:ascii="Times New Roman" w:hAnsi="Times New Roman" w:cs="Times New Roman"/>
          <w:sz w:val="24"/>
          <w:szCs w:val="24"/>
        </w:rPr>
        <w:t>”</w:t>
      </w:r>
      <w:r w:rsidR="00A174B6" w:rsidRPr="009D01AF">
        <w:rPr>
          <w:rStyle w:val="DipnotBavurusu"/>
          <w:rFonts w:ascii="Times New Roman" w:hAnsi="Times New Roman" w:cs="Times New Roman"/>
          <w:sz w:val="24"/>
          <w:szCs w:val="24"/>
        </w:rPr>
        <w:footnoteReference w:id="1"/>
      </w:r>
    </w:p>
    <w:p w:rsidR="00463A23" w:rsidRPr="009D01AF" w:rsidRDefault="00463A23" w:rsidP="00A174B6">
      <w:pPr>
        <w:tabs>
          <w:tab w:val="left" w:pos="1620"/>
        </w:tabs>
        <w:spacing w:after="160" w:line="360" w:lineRule="auto"/>
        <w:jc w:val="both"/>
        <w:rPr>
          <w:rFonts w:ascii="Times New Roman" w:hAnsi="Times New Roman" w:cs="Times New Roman"/>
          <w:bCs/>
          <w:sz w:val="24"/>
        </w:rPr>
      </w:pPr>
    </w:p>
    <w:p w:rsidR="001252DA" w:rsidRPr="00A77502" w:rsidRDefault="003C3BB7" w:rsidP="001252DA">
      <w:pPr>
        <w:pStyle w:val="ListeParagraf"/>
        <w:numPr>
          <w:ilvl w:val="1"/>
          <w:numId w:val="5"/>
        </w:numPr>
        <w:spacing w:after="160" w:line="360" w:lineRule="auto"/>
        <w:jc w:val="both"/>
        <w:rPr>
          <w:rFonts w:ascii="Times New Roman" w:hAnsi="Times New Roman" w:cs="Times New Roman"/>
          <w:bCs/>
          <w:sz w:val="24"/>
        </w:rPr>
      </w:pPr>
      <w:r w:rsidRPr="009D01AF">
        <w:rPr>
          <w:rFonts w:ascii="Times New Roman" w:hAnsi="Times New Roman" w:cs="Times New Roman"/>
          <w:b/>
          <w:bCs/>
          <w:sz w:val="24"/>
        </w:rPr>
        <w:t xml:space="preserve"> TOPLUMSAL DEĞİŞMEYİ ETKİLEYEN UNSURLAR </w:t>
      </w:r>
    </w:p>
    <w:p w:rsidR="00A77502" w:rsidRPr="009D01AF" w:rsidRDefault="00A77502" w:rsidP="00A77502">
      <w:pPr>
        <w:pStyle w:val="ListeParagraf"/>
        <w:spacing w:after="160" w:line="360" w:lineRule="auto"/>
        <w:ind w:left="1470"/>
        <w:jc w:val="both"/>
        <w:rPr>
          <w:rFonts w:ascii="Times New Roman" w:hAnsi="Times New Roman" w:cs="Times New Roman"/>
          <w:bCs/>
          <w:sz w:val="24"/>
        </w:rPr>
      </w:pPr>
    </w:p>
    <w:p w:rsidR="003C3BB7" w:rsidRPr="009D01AF" w:rsidRDefault="003C3BB7" w:rsidP="00A174B6">
      <w:pPr>
        <w:pStyle w:val="ListeParagraf"/>
        <w:spacing w:after="160" w:line="360" w:lineRule="auto"/>
        <w:ind w:left="1095"/>
        <w:jc w:val="both"/>
        <w:rPr>
          <w:rFonts w:ascii="Times New Roman" w:hAnsi="Times New Roman" w:cs="Times New Roman"/>
          <w:bCs/>
          <w:sz w:val="24"/>
        </w:rPr>
      </w:pPr>
      <w:r w:rsidRPr="009D01AF">
        <w:rPr>
          <w:rFonts w:ascii="Times New Roman" w:hAnsi="Times New Roman" w:cs="Times New Roman"/>
          <w:bCs/>
          <w:sz w:val="24"/>
        </w:rPr>
        <w:t xml:space="preserve">Toplumsal Değişmeyi Etkileyen Unsurlar; Fiziksel, Kültürel, Teknolojik ve Demografik olarak ayrılmaktadır. </w:t>
      </w:r>
    </w:p>
    <w:p w:rsidR="003C3BB7" w:rsidRPr="009D01AF" w:rsidRDefault="003C3BB7" w:rsidP="00A174B6">
      <w:pPr>
        <w:pStyle w:val="ListeParagraf"/>
        <w:spacing w:after="160" w:line="360" w:lineRule="auto"/>
        <w:ind w:left="1095"/>
        <w:jc w:val="both"/>
        <w:rPr>
          <w:rFonts w:ascii="Times New Roman" w:hAnsi="Times New Roman" w:cs="Times New Roman"/>
          <w:bCs/>
          <w:sz w:val="24"/>
        </w:rPr>
      </w:pPr>
      <w:r w:rsidRPr="009D01AF">
        <w:rPr>
          <w:rFonts w:ascii="Times New Roman" w:hAnsi="Times New Roman" w:cs="Times New Roman"/>
          <w:bCs/>
          <w:sz w:val="24"/>
        </w:rPr>
        <w:t>Fiziksel Faktörler: Doğal Felaketler, İklim Değişikliği</w:t>
      </w:r>
    </w:p>
    <w:p w:rsidR="003C3BB7" w:rsidRPr="009D01AF" w:rsidRDefault="003C3BB7" w:rsidP="00A174B6">
      <w:pPr>
        <w:pStyle w:val="ListeParagraf"/>
        <w:spacing w:after="160" w:line="360" w:lineRule="auto"/>
        <w:ind w:left="1095"/>
        <w:jc w:val="both"/>
        <w:rPr>
          <w:rFonts w:ascii="Times New Roman" w:hAnsi="Times New Roman" w:cs="Times New Roman"/>
          <w:bCs/>
          <w:sz w:val="24"/>
        </w:rPr>
      </w:pPr>
      <w:r w:rsidRPr="009D01AF">
        <w:rPr>
          <w:rFonts w:ascii="Times New Roman" w:hAnsi="Times New Roman" w:cs="Times New Roman"/>
          <w:bCs/>
          <w:sz w:val="24"/>
        </w:rPr>
        <w:t>Kültürel Faktörler: Coğrafi Keşifler</w:t>
      </w:r>
    </w:p>
    <w:p w:rsidR="003C3BB7" w:rsidRPr="009D01AF" w:rsidRDefault="003C3BB7" w:rsidP="00A174B6">
      <w:pPr>
        <w:pStyle w:val="ListeParagraf"/>
        <w:spacing w:after="160" w:line="360" w:lineRule="auto"/>
        <w:ind w:left="1095"/>
        <w:jc w:val="both"/>
        <w:rPr>
          <w:rFonts w:ascii="Times New Roman" w:hAnsi="Times New Roman" w:cs="Times New Roman"/>
          <w:bCs/>
          <w:sz w:val="24"/>
        </w:rPr>
      </w:pPr>
      <w:r w:rsidRPr="009D01AF">
        <w:rPr>
          <w:rFonts w:ascii="Times New Roman" w:hAnsi="Times New Roman" w:cs="Times New Roman"/>
          <w:bCs/>
          <w:sz w:val="24"/>
        </w:rPr>
        <w:t>Teknolojik Faktörler: Makineleşme, Bilgisayar ve Telefon</w:t>
      </w:r>
    </w:p>
    <w:p w:rsidR="003C3BB7" w:rsidRPr="009D01AF" w:rsidRDefault="003C3BB7" w:rsidP="00A174B6">
      <w:pPr>
        <w:pStyle w:val="ListeParagraf"/>
        <w:spacing w:after="160" w:line="360" w:lineRule="auto"/>
        <w:ind w:left="1095"/>
        <w:jc w:val="both"/>
        <w:rPr>
          <w:rFonts w:ascii="Times New Roman" w:hAnsi="Times New Roman" w:cs="Times New Roman"/>
          <w:bCs/>
          <w:sz w:val="24"/>
        </w:rPr>
      </w:pPr>
      <w:r w:rsidRPr="009D01AF">
        <w:rPr>
          <w:rFonts w:ascii="Times New Roman" w:hAnsi="Times New Roman" w:cs="Times New Roman"/>
          <w:bCs/>
          <w:sz w:val="24"/>
        </w:rPr>
        <w:t>Demografik Faktörler: Nüfus Artışı ve Göçtür.</w:t>
      </w:r>
    </w:p>
    <w:p w:rsidR="003C3BB7" w:rsidRPr="009D01AF" w:rsidRDefault="003C3BB7" w:rsidP="003C3BB7">
      <w:pPr>
        <w:pStyle w:val="ListeParagraf"/>
        <w:spacing w:after="160" w:line="360" w:lineRule="auto"/>
        <w:jc w:val="both"/>
        <w:rPr>
          <w:rFonts w:ascii="Times New Roman" w:hAnsi="Times New Roman" w:cs="Times New Roman"/>
          <w:bCs/>
          <w:sz w:val="24"/>
        </w:rPr>
      </w:pPr>
    </w:p>
    <w:p w:rsidR="00E32430" w:rsidRPr="009D01AF" w:rsidRDefault="00E32430" w:rsidP="003C3BB7">
      <w:pPr>
        <w:pStyle w:val="ListeParagraf"/>
        <w:spacing w:after="160" w:line="360" w:lineRule="auto"/>
        <w:jc w:val="both"/>
        <w:rPr>
          <w:rFonts w:ascii="Times New Roman" w:hAnsi="Times New Roman" w:cs="Times New Roman"/>
          <w:bCs/>
          <w:sz w:val="24"/>
        </w:rPr>
      </w:pPr>
    </w:p>
    <w:p w:rsidR="00A77502" w:rsidRPr="00A77502" w:rsidRDefault="003C3BB7" w:rsidP="00A77502">
      <w:pPr>
        <w:pStyle w:val="ListeParagraf"/>
        <w:numPr>
          <w:ilvl w:val="0"/>
          <w:numId w:val="1"/>
        </w:numPr>
        <w:spacing w:after="160" w:line="360" w:lineRule="auto"/>
        <w:jc w:val="both"/>
        <w:rPr>
          <w:rFonts w:ascii="Times New Roman" w:hAnsi="Times New Roman" w:cs="Times New Roman"/>
          <w:bCs/>
          <w:sz w:val="28"/>
        </w:rPr>
      </w:pPr>
      <w:r w:rsidRPr="009D01AF">
        <w:rPr>
          <w:rFonts w:ascii="Times New Roman" w:hAnsi="Times New Roman" w:cs="Times New Roman"/>
          <w:b/>
          <w:bCs/>
          <w:sz w:val="28"/>
        </w:rPr>
        <w:t xml:space="preserve"> GÖÇÜN KURAMSAL TEMELİ VE TOPLUMSAL DEĞİŞME </w:t>
      </w:r>
    </w:p>
    <w:p w:rsidR="00463A23" w:rsidRPr="009D01AF" w:rsidRDefault="007A15AC" w:rsidP="00A174B6">
      <w:pPr>
        <w:spacing w:after="160" w:line="360" w:lineRule="auto"/>
        <w:ind w:left="360"/>
        <w:jc w:val="both"/>
        <w:rPr>
          <w:rFonts w:ascii="Times New Roman" w:hAnsi="Times New Roman" w:cs="Times New Roman"/>
          <w:bCs/>
          <w:sz w:val="24"/>
        </w:rPr>
      </w:pPr>
      <w:r>
        <w:rPr>
          <w:rFonts w:ascii="Times New Roman" w:hAnsi="Times New Roman" w:cs="Times New Roman"/>
          <w:bCs/>
          <w:sz w:val="24"/>
        </w:rPr>
        <w:t xml:space="preserve">  </w:t>
      </w:r>
      <w:r w:rsidR="00442631" w:rsidRPr="009D01AF">
        <w:rPr>
          <w:rFonts w:ascii="Times New Roman" w:hAnsi="Times New Roman" w:cs="Times New Roman"/>
          <w:bCs/>
          <w:sz w:val="24"/>
        </w:rPr>
        <w:t>Göç, çeşitli etkenlerin insan zihninde meydana getirdiği istemli/kasıtlı ya da istemsiz güdülenmelerin, mekânda yer değiştirme amacıyla eyleme dönüşümü ile başlar. Mekânda yer değiştirme konma, konaklama, yerleşme, uyum ve bütünleşme aşamalarıyla devam eder.</w:t>
      </w:r>
      <w:r w:rsidR="003C3BB7" w:rsidRPr="009D01AF">
        <w:rPr>
          <w:rFonts w:ascii="Times New Roman" w:hAnsi="Times New Roman" w:cs="Times New Roman"/>
          <w:bCs/>
          <w:sz w:val="24"/>
        </w:rPr>
        <w:t xml:space="preserve"> </w:t>
      </w:r>
      <w:r w:rsidR="00442631" w:rsidRPr="009D01AF">
        <w:rPr>
          <w:rFonts w:ascii="Times New Roman" w:hAnsi="Times New Roman" w:cs="Times New Roman"/>
          <w:bCs/>
          <w:sz w:val="24"/>
        </w:rPr>
        <w:t>Göç edilen, yerleşilen yerde uyum gerçekleşemediği sürece göç eylemini tamamlanmış kabul etmek eksik olur; çünkü vardığı yere uyum sağlayamamış birey, aile ya da grup potansiyel bir göçmendir. Bu süreç yaşanmadığı takdirde, göç eylemi zaten gerçekleşmeyecektir. O nedenle tüm göç eylemlerinin ve süreçlerinin temelinde bireyin ya da ailenin davranışı yer almaktadır.</w:t>
      </w:r>
      <w:r w:rsidR="003C3BB7" w:rsidRPr="009D01AF">
        <w:rPr>
          <w:rFonts w:ascii="Times New Roman" w:hAnsi="Times New Roman" w:cs="Times New Roman"/>
          <w:bCs/>
          <w:sz w:val="24"/>
        </w:rPr>
        <w:t xml:space="preserve"> </w:t>
      </w:r>
    </w:p>
    <w:p w:rsidR="00526C90" w:rsidRPr="009D01AF" w:rsidRDefault="007A15AC" w:rsidP="00AC597D">
      <w:pPr>
        <w:spacing w:after="160" w:line="360" w:lineRule="auto"/>
        <w:ind w:left="360"/>
        <w:jc w:val="both"/>
        <w:rPr>
          <w:rFonts w:ascii="Times New Roman" w:hAnsi="Times New Roman" w:cs="Times New Roman"/>
          <w:sz w:val="24"/>
        </w:rPr>
      </w:pPr>
      <w:r>
        <w:rPr>
          <w:rFonts w:ascii="Times New Roman" w:hAnsi="Times New Roman" w:cs="Times New Roman"/>
          <w:sz w:val="24"/>
        </w:rPr>
        <w:t xml:space="preserve">  </w:t>
      </w:r>
      <w:r w:rsidR="00463A23" w:rsidRPr="009D01AF">
        <w:rPr>
          <w:rFonts w:ascii="Times New Roman" w:hAnsi="Times New Roman" w:cs="Times New Roman"/>
          <w:sz w:val="24"/>
        </w:rPr>
        <w:t>Göç kuramları, göç olayının nedenlerine, niteliklerine, gelişim aşamalarına, olumlu ya</w:t>
      </w:r>
      <w:r w:rsidR="00463A23" w:rsidRPr="009D01AF">
        <w:rPr>
          <w:rFonts w:ascii="Times New Roman" w:hAnsi="Times New Roman" w:cs="Times New Roman"/>
          <w:bCs/>
          <w:sz w:val="28"/>
        </w:rPr>
        <w:t xml:space="preserve"> </w:t>
      </w:r>
      <w:r w:rsidR="00463A23" w:rsidRPr="009D01AF">
        <w:rPr>
          <w:rFonts w:ascii="Times New Roman" w:hAnsi="Times New Roman" w:cs="Times New Roman"/>
          <w:sz w:val="24"/>
        </w:rPr>
        <w:t>da olumsuz etkilerine, sonuçlarına koşut olarak geliştirilmiştir. Bir başka söyleyişle göç</w:t>
      </w:r>
      <w:r w:rsidR="00463A23" w:rsidRPr="009D01AF">
        <w:rPr>
          <w:rFonts w:ascii="Times New Roman" w:hAnsi="Times New Roman" w:cs="Times New Roman"/>
          <w:bCs/>
          <w:sz w:val="28"/>
        </w:rPr>
        <w:t xml:space="preserve"> </w:t>
      </w:r>
      <w:r w:rsidR="00463A23" w:rsidRPr="009D01AF">
        <w:rPr>
          <w:rFonts w:ascii="Times New Roman" w:hAnsi="Times New Roman" w:cs="Times New Roman"/>
          <w:sz w:val="24"/>
        </w:rPr>
        <w:t>kuramları hem yaşanan hem de göç edilen ülke, bölge ya da kentin itici ve çekici</w:t>
      </w:r>
      <w:r w:rsidR="00463A23" w:rsidRPr="009D01AF">
        <w:rPr>
          <w:rFonts w:ascii="Times New Roman" w:hAnsi="Times New Roman" w:cs="Times New Roman"/>
          <w:bCs/>
          <w:sz w:val="28"/>
        </w:rPr>
        <w:t xml:space="preserve"> </w:t>
      </w:r>
      <w:r w:rsidR="00463A23" w:rsidRPr="009D01AF">
        <w:rPr>
          <w:rFonts w:ascii="Times New Roman" w:hAnsi="Times New Roman" w:cs="Times New Roman"/>
          <w:sz w:val="24"/>
        </w:rPr>
        <w:t>etkenlerine bağlı olarak formüle edilmişlerdir.</w:t>
      </w:r>
    </w:p>
    <w:p w:rsidR="001252DA" w:rsidRPr="009D01AF" w:rsidRDefault="001252DA" w:rsidP="001252DA">
      <w:pPr>
        <w:pStyle w:val="ListeParagraf"/>
        <w:spacing w:after="160" w:line="360" w:lineRule="auto"/>
        <w:ind w:left="1800"/>
        <w:jc w:val="both"/>
        <w:rPr>
          <w:rFonts w:ascii="Times New Roman" w:hAnsi="Times New Roman" w:cs="Times New Roman"/>
          <w:b/>
          <w:bCs/>
          <w:sz w:val="24"/>
        </w:rPr>
      </w:pPr>
    </w:p>
    <w:p w:rsidR="009D01AF" w:rsidRDefault="009D01AF" w:rsidP="001252DA">
      <w:pPr>
        <w:pStyle w:val="ListeParagraf"/>
        <w:spacing w:after="160" w:line="360" w:lineRule="auto"/>
        <w:ind w:left="1800"/>
        <w:jc w:val="both"/>
        <w:rPr>
          <w:rFonts w:ascii="Times New Roman" w:hAnsi="Times New Roman" w:cs="Times New Roman"/>
          <w:b/>
          <w:bCs/>
          <w:sz w:val="24"/>
        </w:rPr>
      </w:pPr>
    </w:p>
    <w:p w:rsidR="001252DA" w:rsidRDefault="00526C90" w:rsidP="001252DA">
      <w:pPr>
        <w:pStyle w:val="ListeParagraf"/>
        <w:spacing w:after="160" w:line="360" w:lineRule="auto"/>
        <w:ind w:left="1800"/>
        <w:jc w:val="both"/>
        <w:rPr>
          <w:rFonts w:ascii="Times New Roman" w:hAnsi="Times New Roman" w:cs="Times New Roman"/>
          <w:b/>
          <w:bCs/>
          <w:sz w:val="24"/>
        </w:rPr>
      </w:pPr>
      <w:r w:rsidRPr="009D01AF">
        <w:rPr>
          <w:rFonts w:ascii="Times New Roman" w:hAnsi="Times New Roman" w:cs="Times New Roman"/>
          <w:b/>
          <w:bCs/>
          <w:sz w:val="24"/>
        </w:rPr>
        <w:t>2.1. GÖÇÜN NEDENLERİ</w:t>
      </w:r>
    </w:p>
    <w:p w:rsidR="00A77502" w:rsidRPr="009D01AF" w:rsidRDefault="00A77502" w:rsidP="001252DA">
      <w:pPr>
        <w:pStyle w:val="ListeParagraf"/>
        <w:spacing w:after="160" w:line="360" w:lineRule="auto"/>
        <w:ind w:left="1800"/>
        <w:jc w:val="both"/>
        <w:rPr>
          <w:rFonts w:ascii="Times New Roman" w:hAnsi="Times New Roman" w:cs="Times New Roman"/>
          <w:b/>
          <w:bCs/>
          <w:sz w:val="24"/>
        </w:rPr>
      </w:pP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Kırsal alanlarda nüfusun hızla artması, yüksek doğum oranı ve düşük ekonomik gelişme.</w:t>
      </w: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Tarımın büyük ölçüde makineleşmesiyle işgücünün kırsal bölgelerden kentlere kaymak zorunda kalması (1950’lerden sonraki iç göçteki artışın temel nedeni).</w:t>
      </w:r>
    </w:p>
    <w:p w:rsidR="00463A23" w:rsidRPr="009D01AF" w:rsidRDefault="00A46F0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Sanayileşmenin </w:t>
      </w:r>
      <w:r w:rsidR="00463A23" w:rsidRPr="009D01AF">
        <w:rPr>
          <w:rFonts w:ascii="Times New Roman" w:hAnsi="Times New Roman" w:cs="Times New Roman"/>
          <w:sz w:val="24"/>
          <w:szCs w:val="24"/>
        </w:rPr>
        <w:t>plansızlığı, dengesizliği, yetersizliği.</w:t>
      </w:r>
    </w:p>
    <w:p w:rsidR="00463A23" w:rsidRPr="009D01AF" w:rsidRDefault="00A46F0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Topraksızlık, </w:t>
      </w:r>
      <w:r w:rsidR="00463A23" w:rsidRPr="009D01AF">
        <w:rPr>
          <w:rFonts w:ascii="Times New Roman" w:hAnsi="Times New Roman" w:cs="Times New Roman"/>
          <w:sz w:val="24"/>
          <w:szCs w:val="24"/>
        </w:rPr>
        <w:t>toprağın bölünmesi, verimin azalması ve yetersizliği.</w:t>
      </w: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Ölçül</w:t>
      </w:r>
      <w:r w:rsidR="00F61E5E">
        <w:rPr>
          <w:rFonts w:ascii="Times New Roman" w:hAnsi="Times New Roman" w:cs="Times New Roman"/>
          <w:sz w:val="24"/>
          <w:szCs w:val="24"/>
        </w:rPr>
        <w:t>ü toprak reformunun yapılmaması</w:t>
      </w:r>
    </w:p>
    <w:p w:rsidR="00463A23" w:rsidRPr="009D01AF" w:rsidRDefault="00A46F0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Hazine </w:t>
      </w:r>
      <w:r w:rsidR="00463A23" w:rsidRPr="009D01AF">
        <w:rPr>
          <w:rFonts w:ascii="Times New Roman" w:hAnsi="Times New Roman" w:cs="Times New Roman"/>
          <w:sz w:val="24"/>
          <w:szCs w:val="24"/>
        </w:rPr>
        <w:t>arazilerinin iyi değerlendirilmemesi, kentlerdeki bu tür arazilerin yağmalanmasına merkezi ve yerel yönetimlerin politik nedenlerle göz yummaları.</w:t>
      </w: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Deprem, sel felaketi vb. doğal olayların sıklığı, bunlara karşı önceden önlem alma olanağının bulunmayışı.</w:t>
      </w: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Konut sorununa bütüncül bir yaklaşımla çözüm getirilememesi; konut Kiralarının yasal bir düzene sokulamaması.</w:t>
      </w:r>
    </w:p>
    <w:p w:rsidR="00D613CF"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Kırsal alanlarda sağlık, beslenme, eğitim, ulaşım ve bu gibi olanakların</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yetersizliği, dengesizliği, denetimsizliği.</w:t>
      </w:r>
    </w:p>
    <w:p w:rsidR="00D613CF"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İş olanaklarının sadece kent merkezlerinde kurulan fabrikalar ve devlet</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kurumlarınca sağlanması.</w:t>
      </w:r>
    </w:p>
    <w:p w:rsidR="00D613CF"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Kent plan ve programlarının çağın koşullarına uygun olmaması.</w:t>
      </w:r>
    </w:p>
    <w:p w:rsidR="00463A23"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Halkın bilgi, görgü, kültür gibi değer yargılarını yükselten kurumların kırsal</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bölgelerde bulunmaması ve böylece kentsel ya</w:t>
      </w:r>
      <w:r w:rsidR="00D613CF" w:rsidRPr="009D01AF">
        <w:rPr>
          <w:rFonts w:ascii="Times New Roman" w:hAnsi="Times New Roman" w:cs="Times New Roman"/>
          <w:sz w:val="24"/>
          <w:szCs w:val="24"/>
        </w:rPr>
        <w:t xml:space="preserve">şamın özendirici bir nitelik ve </w:t>
      </w:r>
      <w:r w:rsidRPr="009D01AF">
        <w:rPr>
          <w:rFonts w:ascii="Times New Roman" w:hAnsi="Times New Roman" w:cs="Times New Roman"/>
          <w:sz w:val="24"/>
          <w:szCs w:val="24"/>
        </w:rPr>
        <w:t>nicelik</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taşıması vb. nedenler.</w:t>
      </w:r>
    </w:p>
    <w:p w:rsidR="00D613CF"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Gerek iş olanakları, gerek kalkınma düzeyleri bakımından Doğu ile Batı</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arasındaki eşitsizlik, bölgesel dengesizlik, çevresel ve toplumsal koşulların iticiliği.</w:t>
      </w:r>
    </w:p>
    <w:p w:rsidR="00D613CF" w:rsidRPr="009D01AF" w:rsidRDefault="00463A23" w:rsidP="00D613CF">
      <w:pPr>
        <w:pStyle w:val="ListeParagraf"/>
        <w:numPr>
          <w:ilvl w:val="0"/>
          <w:numId w:val="7"/>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Doğu ve Güneydoğu’da yıllardan beri çözümlenemeyen ve günümüzde</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etkisini tüm yönleriyle hissettiren ekonomik, toplumsal ve siyasal içerikli şiddet ve</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terör olayları, psikolojik baskı, kadın hakları ve kan davaları, töre ve namus cinayetleri,</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lastRenderedPageBreak/>
        <w:t>yoksulluk, mesleksizlik, eğitimsizlik vb. göç olay</w:t>
      </w:r>
      <w:r w:rsidR="00D613CF" w:rsidRPr="009D01AF">
        <w:rPr>
          <w:rFonts w:ascii="Times New Roman" w:hAnsi="Times New Roman" w:cs="Times New Roman"/>
          <w:sz w:val="24"/>
          <w:szCs w:val="24"/>
        </w:rPr>
        <w:t xml:space="preserve">ının doğmasına, gelişmesine yol </w:t>
      </w:r>
      <w:r w:rsidRPr="009D01AF">
        <w:rPr>
          <w:rFonts w:ascii="Times New Roman" w:hAnsi="Times New Roman" w:cs="Times New Roman"/>
          <w:sz w:val="24"/>
          <w:szCs w:val="24"/>
        </w:rPr>
        <w:t>açan</w:t>
      </w:r>
      <w:r w:rsidR="00D613CF" w:rsidRPr="009D01AF">
        <w:rPr>
          <w:rFonts w:ascii="Times New Roman" w:hAnsi="Times New Roman" w:cs="Times New Roman"/>
          <w:sz w:val="24"/>
          <w:szCs w:val="24"/>
        </w:rPr>
        <w:t xml:space="preserve"> </w:t>
      </w:r>
      <w:r w:rsidRPr="009D01AF">
        <w:rPr>
          <w:rFonts w:ascii="Times New Roman" w:hAnsi="Times New Roman" w:cs="Times New Roman"/>
          <w:sz w:val="24"/>
          <w:szCs w:val="24"/>
        </w:rPr>
        <w:t>temel nedenlerdir</w:t>
      </w:r>
      <w:r w:rsidR="00D613CF" w:rsidRPr="009D01AF">
        <w:rPr>
          <w:rFonts w:ascii="Times New Roman" w:hAnsi="Times New Roman" w:cs="Times New Roman"/>
          <w:sz w:val="24"/>
          <w:szCs w:val="24"/>
        </w:rPr>
        <w:t>.</w:t>
      </w:r>
      <w:r w:rsidR="00D613CF" w:rsidRPr="009D01AF">
        <w:rPr>
          <w:rStyle w:val="DipnotBavurusu"/>
          <w:rFonts w:ascii="Times New Roman" w:hAnsi="Times New Roman" w:cs="Times New Roman"/>
          <w:sz w:val="24"/>
          <w:szCs w:val="24"/>
        </w:rPr>
        <w:footnoteReference w:id="2"/>
      </w:r>
    </w:p>
    <w:p w:rsidR="00D613CF" w:rsidRPr="009D01AF" w:rsidRDefault="00D613CF" w:rsidP="00D613CF">
      <w:pPr>
        <w:autoSpaceDE w:val="0"/>
        <w:autoSpaceDN w:val="0"/>
        <w:adjustRightInd w:val="0"/>
        <w:spacing w:after="0" w:line="360" w:lineRule="auto"/>
        <w:jc w:val="both"/>
        <w:rPr>
          <w:rFonts w:ascii="Times New Roman" w:hAnsi="Times New Roman" w:cs="Times New Roman"/>
          <w:sz w:val="24"/>
          <w:szCs w:val="24"/>
        </w:rPr>
      </w:pPr>
    </w:p>
    <w:p w:rsidR="00D613CF" w:rsidRDefault="00526C90" w:rsidP="00526C90">
      <w:pPr>
        <w:pStyle w:val="ListeParagraf"/>
        <w:autoSpaceDE w:val="0"/>
        <w:autoSpaceDN w:val="0"/>
        <w:adjustRightInd w:val="0"/>
        <w:spacing w:after="0" w:line="360" w:lineRule="auto"/>
        <w:ind w:left="1800"/>
        <w:jc w:val="both"/>
        <w:rPr>
          <w:rFonts w:ascii="Times New Roman" w:hAnsi="Times New Roman" w:cs="Times New Roman"/>
          <w:b/>
          <w:sz w:val="24"/>
          <w:szCs w:val="24"/>
        </w:rPr>
      </w:pPr>
      <w:r w:rsidRPr="009D01AF">
        <w:rPr>
          <w:rFonts w:ascii="Times New Roman" w:hAnsi="Times New Roman" w:cs="Times New Roman"/>
          <w:b/>
          <w:sz w:val="24"/>
          <w:szCs w:val="24"/>
        </w:rPr>
        <w:t>2.2. GÖÇÜN SONUÇLARI</w:t>
      </w:r>
    </w:p>
    <w:p w:rsidR="00A77502" w:rsidRPr="009D01AF" w:rsidRDefault="00A77502" w:rsidP="00526C90">
      <w:pPr>
        <w:pStyle w:val="ListeParagraf"/>
        <w:autoSpaceDE w:val="0"/>
        <w:autoSpaceDN w:val="0"/>
        <w:adjustRightInd w:val="0"/>
        <w:spacing w:after="0" w:line="360" w:lineRule="auto"/>
        <w:ind w:left="1800"/>
        <w:jc w:val="both"/>
        <w:rPr>
          <w:rFonts w:ascii="Times New Roman" w:hAnsi="Times New Roman" w:cs="Times New Roman"/>
          <w:b/>
          <w:sz w:val="24"/>
          <w:szCs w:val="24"/>
        </w:rPr>
      </w:pPr>
    </w:p>
    <w:p w:rsidR="00D613CF" w:rsidRPr="009D01AF" w:rsidRDefault="007A15AC" w:rsidP="00A174B6">
      <w:pPr>
        <w:pStyle w:val="ListeParagraf"/>
        <w:autoSpaceDE w:val="0"/>
        <w:autoSpaceDN w:val="0"/>
        <w:adjustRightInd w:val="0"/>
        <w:spacing w:after="0" w:line="360" w:lineRule="auto"/>
        <w:ind w:left="1800"/>
        <w:jc w:val="both"/>
        <w:rPr>
          <w:rFonts w:ascii="Times New Roman" w:hAnsi="Times New Roman" w:cs="Times New Roman"/>
          <w:sz w:val="24"/>
        </w:rPr>
      </w:pPr>
      <w:r>
        <w:rPr>
          <w:rFonts w:ascii="Times New Roman" w:hAnsi="Times New Roman" w:cs="Times New Roman"/>
          <w:sz w:val="24"/>
        </w:rPr>
        <w:t xml:space="preserve">  </w:t>
      </w:r>
      <w:r w:rsidR="00D613CF" w:rsidRPr="009D01AF">
        <w:rPr>
          <w:rFonts w:ascii="Times New Roman" w:hAnsi="Times New Roman" w:cs="Times New Roman"/>
          <w:sz w:val="24"/>
        </w:rPr>
        <w:t xml:space="preserve">Toplumsal </w:t>
      </w:r>
      <w:r w:rsidR="00E940A3" w:rsidRPr="009D01AF">
        <w:rPr>
          <w:rFonts w:ascii="Times New Roman" w:hAnsi="Times New Roman" w:cs="Times New Roman"/>
          <w:sz w:val="24"/>
        </w:rPr>
        <w:t xml:space="preserve">olguları </w:t>
      </w:r>
      <w:r w:rsidR="00D613CF" w:rsidRPr="009D01AF">
        <w:rPr>
          <w:rFonts w:ascii="Times New Roman" w:hAnsi="Times New Roman" w:cs="Times New Roman"/>
          <w:sz w:val="24"/>
        </w:rPr>
        <w:t>süreçleri, neden-sonuç bağlamında açıklamaya çalışan tüm sosyolojik kuramların özünde yatan gerçek, toplumların ilerlemesi, gelişmesi için öncelikle değişmesi gerektiğini, aksi durumda toplumların gelişip ilerleyemeyeceğini savunmalarıdır. Bu açıdan göç olgusuna, temelinde yatan nedenleri, sonuçları/sorunları açısından so</w:t>
      </w:r>
      <w:r w:rsidR="00E940A3" w:rsidRPr="009D01AF">
        <w:rPr>
          <w:rFonts w:ascii="Times New Roman" w:hAnsi="Times New Roman" w:cs="Times New Roman"/>
          <w:sz w:val="24"/>
        </w:rPr>
        <w:t xml:space="preserve">syo - </w:t>
      </w:r>
      <w:r w:rsidR="00D613CF" w:rsidRPr="009D01AF">
        <w:rPr>
          <w:rFonts w:ascii="Times New Roman" w:hAnsi="Times New Roman" w:cs="Times New Roman"/>
          <w:sz w:val="24"/>
        </w:rPr>
        <w:t>kültürel bir değişme ve gelişme aracı olarak bakabiliriz. Bu değişme ya da gelişmenin, göç sürecini açıklayan kuramlarda da görüldüğü gibi, “olumlu” ve “olumsuz” olan etkileri, sorunları bulunmaktadır.</w:t>
      </w:r>
    </w:p>
    <w:p w:rsidR="00526C90" w:rsidRPr="009D01AF" w:rsidRDefault="00526C90" w:rsidP="00716723">
      <w:pPr>
        <w:autoSpaceDE w:val="0"/>
        <w:autoSpaceDN w:val="0"/>
        <w:adjustRightInd w:val="0"/>
        <w:spacing w:after="0" w:line="360" w:lineRule="auto"/>
        <w:jc w:val="both"/>
        <w:rPr>
          <w:rFonts w:ascii="Times New Roman" w:hAnsi="Times New Roman" w:cs="Times New Roman"/>
          <w:sz w:val="24"/>
        </w:rPr>
      </w:pPr>
    </w:p>
    <w:p w:rsidR="00526C90" w:rsidRDefault="00526C90" w:rsidP="00526C90">
      <w:pPr>
        <w:pStyle w:val="ListeParagraf"/>
        <w:numPr>
          <w:ilvl w:val="2"/>
          <w:numId w:val="1"/>
        </w:numPr>
        <w:autoSpaceDE w:val="0"/>
        <w:autoSpaceDN w:val="0"/>
        <w:adjustRightInd w:val="0"/>
        <w:spacing w:after="0" w:line="360" w:lineRule="auto"/>
        <w:jc w:val="both"/>
        <w:rPr>
          <w:rFonts w:ascii="Times New Roman" w:hAnsi="Times New Roman" w:cs="Times New Roman"/>
          <w:b/>
          <w:sz w:val="24"/>
        </w:rPr>
      </w:pPr>
      <w:r w:rsidRPr="009D01AF">
        <w:rPr>
          <w:rFonts w:ascii="Times New Roman" w:hAnsi="Times New Roman" w:cs="Times New Roman"/>
          <w:b/>
          <w:sz w:val="24"/>
        </w:rPr>
        <w:t>GÖÇÜN OLUMLU ETKİLERİ</w:t>
      </w:r>
    </w:p>
    <w:p w:rsidR="00A77502" w:rsidRPr="009D01AF" w:rsidRDefault="00A77502" w:rsidP="00A77502">
      <w:pPr>
        <w:pStyle w:val="ListeParagraf"/>
        <w:autoSpaceDE w:val="0"/>
        <w:autoSpaceDN w:val="0"/>
        <w:adjustRightInd w:val="0"/>
        <w:spacing w:after="0" w:line="360" w:lineRule="auto"/>
        <w:ind w:left="1800"/>
        <w:jc w:val="both"/>
        <w:rPr>
          <w:rFonts w:ascii="Times New Roman" w:hAnsi="Times New Roman" w:cs="Times New Roman"/>
          <w:b/>
          <w:sz w:val="24"/>
        </w:rPr>
      </w:pPr>
    </w:p>
    <w:p w:rsidR="00D613CF" w:rsidRPr="009D01AF" w:rsidRDefault="00D613CF" w:rsidP="00526C90">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Köyünden, kasabasından koparak kente ya da en bilinen adres olarak gecekondu bölgelerine, varoşlara göç eden birey ya da ailelerin sosyal statü ve rollerinin değişmesi.</w:t>
      </w:r>
    </w:p>
    <w:p w:rsidR="00D613CF" w:rsidRPr="009D01AF" w:rsidRDefault="00D613CF" w:rsidP="00D613CF">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Üretim biçimin değişmesiyle aile yapısının geniş aileden çekirdek aileye dönüşmesi ve özgürleşmesi.</w:t>
      </w:r>
    </w:p>
    <w:p w:rsidR="00D613CF" w:rsidRPr="009D01AF" w:rsidRDefault="00D613CF" w:rsidP="00D613CF">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Sosyo-kültürel değerlerin, normların, ilişkilerin geleneksellikten modernliğe doğru giden bir eğilim göstermesi</w:t>
      </w:r>
    </w:p>
    <w:p w:rsidR="00D613CF" w:rsidRPr="009D01AF" w:rsidRDefault="00D613CF" w:rsidP="00D613CF">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Olumsuz olarak nitelenen marjinal sektörün giderek enformel bir sektöre dönüşmesi, kent ekonomisi ve iş yaşamına önemli katkılar sağlaması.</w:t>
      </w:r>
    </w:p>
    <w:p w:rsidR="00D613CF" w:rsidRPr="009D01AF" w:rsidRDefault="00D613CF" w:rsidP="00D613CF">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Köylerinde, kasabalarında öğrenim olanağı bulamayan ailelerin çocuklarının eğitimi ve öğrenimi konusuna çok özen gösterdikleri, meslek sahibi olmaları için sonuna kadar okumaları gerektiğine inanmaları.</w:t>
      </w:r>
    </w:p>
    <w:p w:rsidR="000629A0" w:rsidRPr="009D01AF" w:rsidRDefault="00D613CF" w:rsidP="00AC597D">
      <w:pPr>
        <w:pStyle w:val="ListeParagraf"/>
        <w:numPr>
          <w:ilvl w:val="0"/>
          <w:numId w:val="8"/>
        </w:numPr>
        <w:autoSpaceDE w:val="0"/>
        <w:autoSpaceDN w:val="0"/>
        <w:adjustRightInd w:val="0"/>
        <w:spacing w:after="0" w:line="360" w:lineRule="auto"/>
        <w:jc w:val="both"/>
        <w:rPr>
          <w:rFonts w:ascii="Times New Roman" w:hAnsi="Times New Roman" w:cs="Times New Roman"/>
          <w:sz w:val="24"/>
          <w:szCs w:val="24"/>
        </w:rPr>
      </w:pPr>
      <w:r w:rsidRPr="009D01AF">
        <w:rPr>
          <w:rFonts w:ascii="Times New Roman" w:hAnsi="Times New Roman" w:cs="Times New Roman"/>
          <w:sz w:val="24"/>
          <w:szCs w:val="24"/>
        </w:rPr>
        <w:t>Kısaca gecekondu kültürü ve toplum yapısı içinde olsa da iş ve çalışm</w:t>
      </w:r>
      <w:r w:rsidR="00A46F03">
        <w:rPr>
          <w:rFonts w:ascii="Times New Roman" w:hAnsi="Times New Roman" w:cs="Times New Roman"/>
          <w:sz w:val="24"/>
          <w:szCs w:val="24"/>
        </w:rPr>
        <w:t>a</w:t>
      </w:r>
      <w:r w:rsidRPr="009D01AF">
        <w:rPr>
          <w:rFonts w:ascii="Times New Roman" w:hAnsi="Times New Roman" w:cs="Times New Roman"/>
          <w:sz w:val="24"/>
          <w:szCs w:val="24"/>
        </w:rPr>
        <w:t xml:space="preserve"> olanaklarının, geçim kolaylığının, özgür ve eğlenceli bir yaşam tarzının olması göçün olumlu sonuçları olarak saptanmıştır.</w:t>
      </w:r>
    </w:p>
    <w:p w:rsidR="001252DA" w:rsidRPr="009D01AF" w:rsidRDefault="001252DA" w:rsidP="00526C90">
      <w:pPr>
        <w:pStyle w:val="ListeParagraf"/>
        <w:autoSpaceDE w:val="0"/>
        <w:autoSpaceDN w:val="0"/>
        <w:adjustRightInd w:val="0"/>
        <w:spacing w:after="0" w:line="360" w:lineRule="auto"/>
        <w:ind w:left="1800"/>
        <w:jc w:val="both"/>
        <w:rPr>
          <w:rFonts w:ascii="Times New Roman" w:hAnsi="Times New Roman" w:cs="Times New Roman"/>
          <w:b/>
          <w:sz w:val="24"/>
          <w:szCs w:val="24"/>
        </w:rPr>
      </w:pPr>
    </w:p>
    <w:p w:rsidR="001252DA" w:rsidRPr="009D01AF" w:rsidRDefault="001252DA" w:rsidP="00526C90">
      <w:pPr>
        <w:pStyle w:val="ListeParagraf"/>
        <w:autoSpaceDE w:val="0"/>
        <w:autoSpaceDN w:val="0"/>
        <w:adjustRightInd w:val="0"/>
        <w:spacing w:after="0" w:line="360" w:lineRule="auto"/>
        <w:ind w:left="1800"/>
        <w:jc w:val="both"/>
        <w:rPr>
          <w:rFonts w:ascii="Times New Roman" w:hAnsi="Times New Roman" w:cs="Times New Roman"/>
          <w:b/>
          <w:sz w:val="24"/>
          <w:szCs w:val="24"/>
        </w:rPr>
      </w:pPr>
    </w:p>
    <w:p w:rsidR="00D613CF" w:rsidRDefault="00526C90" w:rsidP="00A77502">
      <w:pPr>
        <w:pStyle w:val="ListeParagraf"/>
        <w:numPr>
          <w:ilvl w:val="2"/>
          <w:numId w:val="1"/>
        </w:numPr>
        <w:autoSpaceDE w:val="0"/>
        <w:autoSpaceDN w:val="0"/>
        <w:adjustRightInd w:val="0"/>
        <w:spacing w:after="0" w:line="360" w:lineRule="auto"/>
        <w:jc w:val="both"/>
        <w:rPr>
          <w:rFonts w:ascii="Times New Roman" w:hAnsi="Times New Roman" w:cs="Times New Roman"/>
          <w:b/>
          <w:sz w:val="24"/>
          <w:szCs w:val="24"/>
        </w:rPr>
      </w:pPr>
      <w:r w:rsidRPr="009D01AF">
        <w:rPr>
          <w:rFonts w:ascii="Times New Roman" w:hAnsi="Times New Roman" w:cs="Times New Roman"/>
          <w:b/>
          <w:sz w:val="24"/>
          <w:szCs w:val="24"/>
        </w:rPr>
        <w:t>GÖÇÜN OLUMSUZ ETKİLERİ</w:t>
      </w:r>
    </w:p>
    <w:p w:rsidR="00A77502" w:rsidRPr="009D01AF" w:rsidRDefault="00A77502" w:rsidP="00A77502">
      <w:pPr>
        <w:pStyle w:val="ListeParagraf"/>
        <w:autoSpaceDE w:val="0"/>
        <w:autoSpaceDN w:val="0"/>
        <w:adjustRightInd w:val="0"/>
        <w:spacing w:after="0" w:line="360" w:lineRule="auto"/>
        <w:ind w:left="1800"/>
        <w:jc w:val="both"/>
        <w:rPr>
          <w:rFonts w:ascii="Times New Roman" w:hAnsi="Times New Roman" w:cs="Times New Roman"/>
          <w:b/>
          <w:sz w:val="24"/>
          <w:szCs w:val="24"/>
        </w:rPr>
      </w:pPr>
    </w:p>
    <w:p w:rsidR="00D613CF" w:rsidRPr="009D01AF" w:rsidRDefault="00D613CF" w:rsidP="00D613CF">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Öncelikle göç veren yerleşmelerde (özellikle köyler, kasabalar, kırsal alanlarda) nüfus ve işgücünün transferi; hem kırsal nüfus artış hızını hem de toplam nüfus içindeki payını azaltmıştır.</w:t>
      </w:r>
    </w:p>
    <w:p w:rsidR="00D613CF" w:rsidRPr="009D01AF" w:rsidRDefault="00D613CF" w:rsidP="00D613CF">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Bu olumsuzluk; kırsal alanların ıssızlaşıp insan kaynağı açısında boşalmasını, üretimin düşmesini; kırsal kalkınma (köy kalkınması) ve modernleşme hamleleri sonucunda yapılan alt yapı, yol-su, elektrik, okul, cami vb. yatırımların boşa gitmesini, anlam ve önemini yitirmelerini sağlamıştır.</w:t>
      </w:r>
    </w:p>
    <w:p w:rsidR="00D613CF" w:rsidRPr="009D01AF" w:rsidRDefault="00D613CF" w:rsidP="00D613CF">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İnsan, emek, üretim ve yatırım kaybı kırsal bölgelerde göçe güdülenmeyi ve özenmeyi, toplumsal dayanışma ve güvensizliği artırmıştır.</w:t>
      </w:r>
    </w:p>
    <w:p w:rsidR="00D613CF" w:rsidRPr="009D01AF" w:rsidRDefault="00D613CF" w:rsidP="00D613CF">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İç göçler sonucunda sanayileşmiş, turizm potansiyeli yüksek, insan yaşamını kolaylaştıran koşullara ve olanaklara sahip büyük ölçekli kent merkezleri ve bunlara bağlı orta ölçekli kent merkezlerinde ortaya çıkan konut, gecekondu ve varoşlar en olumsuz oluşum olarak değerlendirilmektedir.</w:t>
      </w:r>
    </w:p>
    <w:p w:rsidR="00D613CF" w:rsidRPr="009D01AF" w:rsidRDefault="00D613CF" w:rsidP="00D613CF">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Gecekondu ve varoş bölgelerinde altyapı yetersizliği, işsizlik oranın yüksek oluşu, barınma ve yoksulluk, “geçiş ve yoksulluk kültürünün” yarattığı anomik davranışlar, çocuk suçluğundaki yükseliş, sokakta çalışan ve yaşayan çocukların yaşam kavgaları göçün bir başka olumsuz yönünü oluşturmaktadır.</w:t>
      </w:r>
    </w:p>
    <w:p w:rsidR="00716723" w:rsidRPr="009D01AF" w:rsidRDefault="00D613CF" w:rsidP="00A174B6">
      <w:pPr>
        <w:pStyle w:val="ListeParagraf"/>
        <w:numPr>
          <w:ilvl w:val="0"/>
          <w:numId w:val="9"/>
        </w:numPr>
        <w:autoSpaceDE w:val="0"/>
        <w:autoSpaceDN w:val="0"/>
        <w:adjustRightInd w:val="0"/>
        <w:spacing w:after="0" w:line="360" w:lineRule="auto"/>
        <w:jc w:val="both"/>
        <w:rPr>
          <w:rFonts w:ascii="Times New Roman" w:hAnsi="Times New Roman" w:cs="Times New Roman"/>
          <w:sz w:val="24"/>
        </w:rPr>
      </w:pPr>
      <w:r w:rsidRPr="009D01AF">
        <w:rPr>
          <w:rFonts w:ascii="Times New Roman" w:hAnsi="Times New Roman" w:cs="Times New Roman"/>
          <w:sz w:val="24"/>
        </w:rPr>
        <w:t>Farklı kültürlerden, etnik yapılardan kentlere özellikle de gecekondu ve varoş yerleşim alanlarına göç edenlerin, kendi özüne uygun kimlik arayışları, cemaatçi örgütlenmeleri, kent kültürü ile sosyal bütünleşme yerine çatışma ve kimliğini kabul ettirme savaşımı olumsuz bir süreç olarak yorumlanmaktadır.</w:t>
      </w:r>
    </w:p>
    <w:p w:rsidR="00A174B6" w:rsidRPr="009D01AF" w:rsidRDefault="00A174B6" w:rsidP="00A174B6">
      <w:pPr>
        <w:pStyle w:val="ListeParagraf"/>
        <w:autoSpaceDE w:val="0"/>
        <w:autoSpaceDN w:val="0"/>
        <w:adjustRightInd w:val="0"/>
        <w:spacing w:after="0" w:line="360" w:lineRule="auto"/>
        <w:ind w:left="1776"/>
        <w:jc w:val="both"/>
        <w:rPr>
          <w:rFonts w:ascii="Times New Roman" w:hAnsi="Times New Roman" w:cs="Times New Roman"/>
          <w:sz w:val="24"/>
        </w:rPr>
      </w:pPr>
    </w:p>
    <w:p w:rsidR="008D67AC" w:rsidRPr="009D01AF" w:rsidRDefault="008D67AC" w:rsidP="008D67AC">
      <w:pPr>
        <w:pStyle w:val="ListeParagraf"/>
        <w:autoSpaceDE w:val="0"/>
        <w:autoSpaceDN w:val="0"/>
        <w:adjustRightInd w:val="0"/>
        <w:spacing w:after="0" w:line="360" w:lineRule="auto"/>
        <w:ind w:left="1095"/>
        <w:jc w:val="both"/>
        <w:rPr>
          <w:rFonts w:ascii="Times New Roman" w:hAnsi="Times New Roman" w:cs="Times New Roman"/>
          <w:sz w:val="24"/>
        </w:rPr>
      </w:pPr>
    </w:p>
    <w:p w:rsidR="001252DA" w:rsidRPr="009D01AF" w:rsidRDefault="001252DA" w:rsidP="001252DA">
      <w:pPr>
        <w:autoSpaceDE w:val="0"/>
        <w:autoSpaceDN w:val="0"/>
        <w:adjustRightInd w:val="0"/>
        <w:spacing w:after="0" w:line="360" w:lineRule="auto"/>
        <w:jc w:val="both"/>
        <w:rPr>
          <w:rFonts w:ascii="Times New Roman" w:hAnsi="Times New Roman" w:cs="Times New Roman"/>
          <w:sz w:val="24"/>
        </w:rPr>
      </w:pPr>
    </w:p>
    <w:p w:rsidR="001252DA" w:rsidRPr="009D01AF" w:rsidRDefault="001252DA" w:rsidP="001252DA">
      <w:pPr>
        <w:autoSpaceDE w:val="0"/>
        <w:autoSpaceDN w:val="0"/>
        <w:adjustRightInd w:val="0"/>
        <w:spacing w:after="0" w:line="360" w:lineRule="auto"/>
        <w:jc w:val="both"/>
        <w:rPr>
          <w:rFonts w:ascii="Times New Roman" w:hAnsi="Times New Roman" w:cs="Times New Roman"/>
          <w:sz w:val="24"/>
        </w:rPr>
      </w:pPr>
    </w:p>
    <w:p w:rsidR="008D67AC" w:rsidRPr="009D01AF" w:rsidRDefault="008D67AC" w:rsidP="001252DA">
      <w:pPr>
        <w:pStyle w:val="ListeParagraf"/>
        <w:numPr>
          <w:ilvl w:val="0"/>
          <w:numId w:val="1"/>
        </w:numPr>
        <w:spacing w:after="160" w:line="259" w:lineRule="auto"/>
        <w:rPr>
          <w:rFonts w:ascii="Times New Roman" w:hAnsi="Times New Roman" w:cs="Times New Roman"/>
          <w:b/>
          <w:bCs/>
          <w:sz w:val="28"/>
        </w:rPr>
      </w:pPr>
      <w:r w:rsidRPr="009D01AF">
        <w:rPr>
          <w:rFonts w:ascii="Times New Roman" w:hAnsi="Times New Roman" w:cs="Times New Roman"/>
          <w:b/>
          <w:bCs/>
          <w:sz w:val="28"/>
        </w:rPr>
        <w:t>GERİDE KALAN MERMANAT</w:t>
      </w:r>
    </w:p>
    <w:p w:rsidR="008D67AC" w:rsidRPr="009D01AF" w:rsidRDefault="008D67AC" w:rsidP="008D67AC">
      <w:pPr>
        <w:autoSpaceDE w:val="0"/>
        <w:autoSpaceDN w:val="0"/>
        <w:adjustRightInd w:val="0"/>
        <w:spacing w:after="0" w:line="360" w:lineRule="auto"/>
        <w:jc w:val="both"/>
        <w:rPr>
          <w:rFonts w:ascii="Times New Roman" w:hAnsi="Times New Roman" w:cs="Times New Roman"/>
          <w:sz w:val="24"/>
        </w:rPr>
      </w:pPr>
    </w:p>
    <w:p w:rsidR="008D67AC" w:rsidRPr="009D01AF" w:rsidRDefault="008D67AC" w:rsidP="00E32430">
      <w:pPr>
        <w:autoSpaceDE w:val="0"/>
        <w:autoSpaceDN w:val="0"/>
        <w:adjustRightInd w:val="0"/>
        <w:spacing w:after="0" w:line="360" w:lineRule="auto"/>
        <w:jc w:val="center"/>
        <w:rPr>
          <w:rFonts w:ascii="Times New Roman" w:hAnsi="Times New Roman" w:cs="Times New Roman"/>
          <w:sz w:val="24"/>
        </w:rPr>
      </w:pPr>
      <w:r w:rsidRPr="009D01AF">
        <w:rPr>
          <w:rFonts w:ascii="Times New Roman" w:hAnsi="Times New Roman" w:cs="Times New Roman"/>
          <w:noProof/>
          <w:sz w:val="24"/>
          <w:lang w:eastAsia="tr-TR"/>
        </w:rPr>
        <w:drawing>
          <wp:inline distT="0" distB="0" distL="0" distR="0">
            <wp:extent cx="3993024" cy="5710695"/>
            <wp:effectExtent l="19050" t="0" r="7476" b="0"/>
            <wp:docPr id="2" name="Resim 1"/>
            <wp:cNvGraphicFramePr/>
            <a:graphic xmlns:a="http://schemas.openxmlformats.org/drawingml/2006/main">
              <a:graphicData uri="http://schemas.openxmlformats.org/drawingml/2006/picture">
                <pic:pic xmlns:pic="http://schemas.openxmlformats.org/drawingml/2006/picture">
                  <pic:nvPicPr>
                    <pic:cNvPr id="3" name="İçerik Yer Tutucusu 2"/>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3024" cy="5710695"/>
                    </a:xfrm>
                    <a:prstGeom prst="rect">
                      <a:avLst/>
                    </a:prstGeom>
                  </pic:spPr>
                </pic:pic>
              </a:graphicData>
            </a:graphic>
          </wp:inline>
        </w:drawing>
      </w:r>
    </w:p>
    <w:p w:rsidR="00D613CF" w:rsidRPr="009D01AF" w:rsidRDefault="00D613CF" w:rsidP="008D67AC">
      <w:pPr>
        <w:pStyle w:val="ListeParagraf"/>
        <w:autoSpaceDE w:val="0"/>
        <w:autoSpaceDN w:val="0"/>
        <w:adjustRightInd w:val="0"/>
        <w:spacing w:after="0" w:line="360" w:lineRule="auto"/>
        <w:ind w:left="375"/>
        <w:jc w:val="center"/>
        <w:rPr>
          <w:rFonts w:ascii="Times New Roman" w:hAnsi="Times New Roman" w:cs="Times New Roman"/>
          <w:b/>
          <w:sz w:val="24"/>
        </w:rPr>
      </w:pPr>
    </w:p>
    <w:p w:rsidR="008D67AC" w:rsidRPr="009D01AF" w:rsidRDefault="001252DA" w:rsidP="00E32430">
      <w:pPr>
        <w:pStyle w:val="ListeParagraf"/>
        <w:autoSpaceDE w:val="0"/>
        <w:autoSpaceDN w:val="0"/>
        <w:adjustRightInd w:val="0"/>
        <w:spacing w:after="0" w:line="360" w:lineRule="auto"/>
        <w:ind w:left="375"/>
        <w:jc w:val="center"/>
        <w:rPr>
          <w:rFonts w:ascii="Times New Roman" w:hAnsi="Times New Roman" w:cs="Times New Roman"/>
          <w:b/>
          <w:sz w:val="24"/>
        </w:rPr>
      </w:pPr>
      <w:r w:rsidRPr="009D01AF">
        <w:rPr>
          <w:rFonts w:ascii="Times New Roman" w:hAnsi="Times New Roman" w:cs="Times New Roman"/>
          <w:b/>
          <w:sz w:val="24"/>
        </w:rPr>
        <w:t xml:space="preserve">Şekil </w:t>
      </w:r>
      <w:r w:rsidR="00F74431">
        <w:rPr>
          <w:rFonts w:ascii="Times New Roman" w:hAnsi="Times New Roman" w:cs="Times New Roman"/>
          <w:b/>
          <w:sz w:val="24"/>
        </w:rPr>
        <w:t>1.</w:t>
      </w:r>
      <w:r w:rsidR="00DA0747" w:rsidRPr="009D01AF">
        <w:rPr>
          <w:rFonts w:ascii="Times New Roman" w:hAnsi="Times New Roman" w:cs="Times New Roman"/>
          <w:sz w:val="24"/>
        </w:rPr>
        <w:t xml:space="preserve"> </w:t>
      </w:r>
      <w:r w:rsidR="004677DA" w:rsidRPr="009D01AF">
        <w:rPr>
          <w:rFonts w:ascii="Times New Roman" w:hAnsi="Times New Roman" w:cs="Times New Roman"/>
          <w:sz w:val="24"/>
        </w:rPr>
        <w:t>Keçeciler,</w:t>
      </w:r>
      <w:r w:rsidR="004677DA" w:rsidRPr="009D01AF">
        <w:rPr>
          <w:rFonts w:ascii="Times New Roman" w:hAnsi="Times New Roman" w:cs="Times New Roman"/>
          <w:b/>
          <w:sz w:val="24"/>
        </w:rPr>
        <w:t xml:space="preserve"> </w:t>
      </w:r>
      <w:r w:rsidR="004677DA">
        <w:rPr>
          <w:rFonts w:ascii="Times New Roman" w:hAnsi="Times New Roman" w:cs="Times New Roman"/>
          <w:sz w:val="24"/>
        </w:rPr>
        <w:t>Z. (2016).</w:t>
      </w:r>
      <w:r w:rsidR="00DC636A" w:rsidRPr="009D01AF">
        <w:rPr>
          <w:rFonts w:ascii="Times New Roman" w:hAnsi="Times New Roman" w:cs="Times New Roman"/>
          <w:sz w:val="24"/>
        </w:rPr>
        <w:t xml:space="preserve"> </w:t>
      </w:r>
      <w:r w:rsidR="008D67AC" w:rsidRPr="009D01AF">
        <w:rPr>
          <w:rFonts w:ascii="Times New Roman" w:hAnsi="Times New Roman" w:cs="Times New Roman"/>
          <w:b/>
          <w:sz w:val="24"/>
        </w:rPr>
        <w:t xml:space="preserve">Geride Kalan Mermanat, </w:t>
      </w:r>
      <w:r w:rsidR="008D67AC" w:rsidRPr="009D01AF">
        <w:rPr>
          <w:rFonts w:ascii="Times New Roman" w:hAnsi="Times New Roman" w:cs="Times New Roman"/>
          <w:sz w:val="24"/>
        </w:rPr>
        <w:t>Film Afişi</w:t>
      </w:r>
    </w:p>
    <w:p w:rsidR="00D613CF" w:rsidRPr="009D01AF" w:rsidRDefault="00D613CF" w:rsidP="00D613CF">
      <w:pPr>
        <w:pStyle w:val="ListeParagraf"/>
        <w:autoSpaceDE w:val="0"/>
        <w:autoSpaceDN w:val="0"/>
        <w:adjustRightInd w:val="0"/>
        <w:spacing w:after="0" w:line="360" w:lineRule="auto"/>
        <w:ind w:left="2910"/>
        <w:jc w:val="both"/>
        <w:rPr>
          <w:rFonts w:ascii="Times New Roman" w:hAnsi="Times New Roman" w:cs="Times New Roman"/>
          <w:b/>
          <w:sz w:val="24"/>
          <w:szCs w:val="24"/>
        </w:rPr>
      </w:pPr>
    </w:p>
    <w:p w:rsidR="00E32430" w:rsidRPr="009D01AF" w:rsidRDefault="00E940A3" w:rsidP="00E32430">
      <w:pPr>
        <w:spacing w:after="160" w:line="360" w:lineRule="auto"/>
        <w:jc w:val="both"/>
        <w:rPr>
          <w:rFonts w:ascii="Times New Roman" w:hAnsi="Times New Roman" w:cs="Times New Roman"/>
          <w:bCs/>
          <w:sz w:val="24"/>
        </w:rPr>
      </w:pPr>
      <w:r w:rsidRPr="009D01AF">
        <w:rPr>
          <w:rFonts w:ascii="Times New Roman" w:hAnsi="Times New Roman" w:cs="Times New Roman"/>
          <w:bCs/>
          <w:sz w:val="24"/>
        </w:rPr>
        <w:t>“</w:t>
      </w:r>
      <w:r w:rsidR="00E32430" w:rsidRPr="009D01AF">
        <w:rPr>
          <w:rFonts w:ascii="Times New Roman" w:hAnsi="Times New Roman" w:cs="Times New Roman"/>
          <w:bCs/>
          <w:sz w:val="24"/>
        </w:rPr>
        <w:t>Toplu</w:t>
      </w:r>
      <w:r w:rsidR="00A46F03">
        <w:rPr>
          <w:rFonts w:ascii="Times New Roman" w:hAnsi="Times New Roman" w:cs="Times New Roman"/>
          <w:bCs/>
          <w:sz w:val="24"/>
        </w:rPr>
        <w:t>msal Değişme ve Belgesel Sinema</w:t>
      </w:r>
      <w:r w:rsidR="00E32430" w:rsidRPr="009D01AF">
        <w:rPr>
          <w:rFonts w:ascii="Times New Roman" w:hAnsi="Times New Roman" w:cs="Times New Roman"/>
          <w:bCs/>
          <w:sz w:val="24"/>
        </w:rPr>
        <w:t xml:space="preserve">da Göç olgusunun kullanıldığı Geride Kalan Mermanat filminin konusu şu şekildedir; Rize’nin Pazar ilçesine 40 km. uzaklıkta bir köy; Mermanat ve onun göçün ardından geride kalan sakinleri. Bahri 9, Damla 12 yaşında. Mevsimlik işçi olarak çalışan babaları büyük şehre gidince, anneleri Ayşe ve 80 yaşındaki komşuları Nokta Hala ile köyde kalmaktadırlar. Kendi </w:t>
      </w:r>
      <w:r w:rsidR="00E32430" w:rsidRPr="009D01AF">
        <w:rPr>
          <w:rFonts w:ascii="Times New Roman" w:hAnsi="Times New Roman" w:cs="Times New Roman"/>
          <w:bCs/>
          <w:sz w:val="24"/>
        </w:rPr>
        <w:lastRenderedPageBreak/>
        <w:t>anlatımları ile herkesin göçüp gittiği bu topraklara sahip çıkıp, göz kulak olmaktadırlar.</w:t>
      </w:r>
      <w:r w:rsidRPr="009D01AF">
        <w:rPr>
          <w:rFonts w:ascii="Times New Roman" w:hAnsi="Times New Roman" w:cs="Times New Roman"/>
          <w:bCs/>
          <w:sz w:val="24"/>
        </w:rPr>
        <w:t>”</w:t>
      </w:r>
      <w:r w:rsidRPr="009D01AF">
        <w:rPr>
          <w:rStyle w:val="DipnotBavurusu"/>
          <w:rFonts w:ascii="Times New Roman" w:hAnsi="Times New Roman" w:cs="Times New Roman"/>
          <w:bCs/>
          <w:sz w:val="24"/>
        </w:rPr>
        <w:footnoteReference w:id="3"/>
      </w:r>
    </w:p>
    <w:p w:rsidR="00610320" w:rsidRDefault="007A15AC" w:rsidP="00E32430">
      <w:pPr>
        <w:spacing w:after="160" w:line="360" w:lineRule="auto"/>
        <w:jc w:val="both"/>
        <w:rPr>
          <w:rFonts w:ascii="Times New Roman" w:hAnsi="Times New Roman" w:cs="Times New Roman"/>
          <w:bCs/>
          <w:sz w:val="24"/>
        </w:rPr>
      </w:pPr>
      <w:r>
        <w:rPr>
          <w:rFonts w:ascii="Times New Roman" w:hAnsi="Times New Roman" w:cs="Times New Roman"/>
          <w:bCs/>
          <w:sz w:val="24"/>
        </w:rPr>
        <w:t xml:space="preserve">  </w:t>
      </w:r>
      <w:r w:rsidR="001F230F" w:rsidRPr="009D01AF">
        <w:rPr>
          <w:rFonts w:ascii="Times New Roman" w:hAnsi="Times New Roman" w:cs="Times New Roman"/>
          <w:bCs/>
          <w:sz w:val="24"/>
        </w:rPr>
        <w:t xml:space="preserve">Geride Kalan Mermanat Belgeselinde göç olgusu ve bunun getirdiği olumsuz sonuçlarından bahsedilmektedir. </w:t>
      </w:r>
      <w:r w:rsidR="00B15F54" w:rsidRPr="009D01AF">
        <w:rPr>
          <w:rFonts w:ascii="Times New Roman" w:hAnsi="Times New Roman" w:cs="Times New Roman"/>
          <w:bCs/>
          <w:sz w:val="24"/>
        </w:rPr>
        <w:t xml:space="preserve">Bu göçün en önemli sonucu parçalanan aile yapısıdır. </w:t>
      </w:r>
      <w:r w:rsidR="00E65F52" w:rsidRPr="009D01AF">
        <w:rPr>
          <w:rFonts w:ascii="Times New Roman" w:hAnsi="Times New Roman" w:cs="Times New Roman"/>
          <w:bCs/>
          <w:sz w:val="24"/>
        </w:rPr>
        <w:t xml:space="preserve">Babanın </w:t>
      </w:r>
      <w:r w:rsidR="00B701AC" w:rsidRPr="009D01AF">
        <w:rPr>
          <w:rFonts w:ascii="Times New Roman" w:hAnsi="Times New Roman" w:cs="Times New Roman"/>
          <w:bCs/>
          <w:sz w:val="24"/>
        </w:rPr>
        <w:t>merkezde çalışıp para kazanma ve</w:t>
      </w:r>
      <w:r w:rsidR="00E65F52" w:rsidRPr="009D01AF">
        <w:rPr>
          <w:rFonts w:ascii="Times New Roman" w:hAnsi="Times New Roman" w:cs="Times New Roman"/>
          <w:bCs/>
          <w:sz w:val="24"/>
        </w:rPr>
        <w:t xml:space="preserve"> çocukların okula gitme zorunluluğu bulunmaktadır. Bu zorunlulukta özellikle köy yaşamının verimsiz olduğundan dolayı merkeze giderek daha verimli bir hal almaktadır. Ama </w:t>
      </w:r>
      <w:r w:rsidR="00FE2A9D" w:rsidRPr="009D01AF">
        <w:rPr>
          <w:rFonts w:ascii="Times New Roman" w:hAnsi="Times New Roman" w:cs="Times New Roman"/>
          <w:bCs/>
          <w:sz w:val="24"/>
        </w:rPr>
        <w:t xml:space="preserve">Bu olumsuz sonuçlar özellikle kırsal kesimde yaşayan çocukların </w:t>
      </w:r>
      <w:r w:rsidR="00FE2A9D" w:rsidRPr="009D01AF">
        <w:rPr>
          <w:rFonts w:ascii="Times New Roman" w:hAnsi="Times New Roman" w:cs="Times New Roman"/>
          <w:b/>
          <w:bCs/>
          <w:sz w:val="24"/>
        </w:rPr>
        <w:t>“</w:t>
      </w:r>
      <w:r w:rsidR="00FE2A9D" w:rsidRPr="002C4D2C">
        <w:rPr>
          <w:rFonts w:ascii="Times New Roman" w:hAnsi="Times New Roman" w:cs="Times New Roman"/>
          <w:bCs/>
          <w:sz w:val="24"/>
        </w:rPr>
        <w:t>Mimetik</w:t>
      </w:r>
      <w:r w:rsidR="00FE2A9D" w:rsidRPr="009D01AF">
        <w:rPr>
          <w:rFonts w:ascii="Times New Roman" w:hAnsi="Times New Roman" w:cs="Times New Roman"/>
          <w:b/>
          <w:bCs/>
          <w:sz w:val="24"/>
        </w:rPr>
        <w:t>”</w:t>
      </w:r>
      <w:r w:rsidR="00FE2A9D" w:rsidRPr="009D01AF">
        <w:rPr>
          <w:rStyle w:val="DipnotBavurusu"/>
          <w:rFonts w:ascii="Times New Roman" w:hAnsi="Times New Roman" w:cs="Times New Roman"/>
          <w:bCs/>
          <w:sz w:val="24"/>
        </w:rPr>
        <w:footnoteReference w:customMarkFollows="1" w:id="4"/>
        <w:sym w:font="Symbol" w:char="F02A"/>
      </w:r>
      <w:r w:rsidR="00FE2A9D" w:rsidRPr="009D01AF">
        <w:rPr>
          <w:rFonts w:ascii="Times New Roman" w:hAnsi="Times New Roman" w:cs="Times New Roman"/>
          <w:bCs/>
          <w:sz w:val="24"/>
        </w:rPr>
        <w:t xml:space="preserve"> algısını değiştirmektedir.</w:t>
      </w:r>
      <w:r w:rsidR="00870E01" w:rsidRPr="009D01AF">
        <w:rPr>
          <w:rFonts w:ascii="Times New Roman" w:hAnsi="Times New Roman" w:cs="Times New Roman"/>
          <w:bCs/>
          <w:sz w:val="24"/>
        </w:rPr>
        <w:t xml:space="preserve"> Mimetik algılama özellikle sosyalleşmesini tamamlamamış, h</w:t>
      </w:r>
      <w:r w:rsidR="00AC597D" w:rsidRPr="009D01AF">
        <w:rPr>
          <w:rFonts w:ascii="Times New Roman" w:hAnsi="Times New Roman" w:cs="Times New Roman"/>
          <w:bCs/>
          <w:sz w:val="24"/>
        </w:rPr>
        <w:t>enüz ergenleşmemiş çocuğun</w:t>
      </w:r>
      <w:r w:rsidR="00870E01" w:rsidRPr="009D01AF">
        <w:rPr>
          <w:rFonts w:ascii="Times New Roman" w:hAnsi="Times New Roman" w:cs="Times New Roman"/>
          <w:bCs/>
          <w:sz w:val="24"/>
        </w:rPr>
        <w:t xml:space="preserve"> dünyaya </w:t>
      </w:r>
      <w:r w:rsidR="000F3B9C" w:rsidRPr="009D01AF">
        <w:rPr>
          <w:rFonts w:ascii="Times New Roman" w:hAnsi="Times New Roman" w:cs="Times New Roman"/>
          <w:bCs/>
          <w:sz w:val="24"/>
        </w:rPr>
        <w:t xml:space="preserve">bakışında çok belirgin bir özelliktir. Çocuk doğayı düz algılar. Doğa onun için karışıksız, sade, temiz ve kirlenmemiştir. Filmde yer alan çocuklar Bahri (9) ve Damla (12) göç ederek kendi dünyalarını bir yeren başka bir yere taşımaktadırlar. </w:t>
      </w:r>
      <w:r w:rsidR="00F43E8C" w:rsidRPr="009D01AF">
        <w:rPr>
          <w:rFonts w:ascii="Times New Roman" w:hAnsi="Times New Roman" w:cs="Times New Roman"/>
          <w:bCs/>
          <w:sz w:val="24"/>
        </w:rPr>
        <w:t>Damla ve Bahri bulundukla</w:t>
      </w:r>
      <w:r w:rsidR="00B701AC" w:rsidRPr="009D01AF">
        <w:rPr>
          <w:rFonts w:ascii="Times New Roman" w:hAnsi="Times New Roman" w:cs="Times New Roman"/>
          <w:bCs/>
          <w:sz w:val="24"/>
        </w:rPr>
        <w:t>rı köyde çok mutlu ve</w:t>
      </w:r>
      <w:r w:rsidR="00F43E8C" w:rsidRPr="009D01AF">
        <w:rPr>
          <w:rFonts w:ascii="Times New Roman" w:hAnsi="Times New Roman" w:cs="Times New Roman"/>
          <w:bCs/>
          <w:sz w:val="24"/>
        </w:rPr>
        <w:t xml:space="preserve"> </w:t>
      </w:r>
      <w:r w:rsidR="00B701AC" w:rsidRPr="009D01AF">
        <w:rPr>
          <w:rFonts w:ascii="Times New Roman" w:hAnsi="Times New Roman" w:cs="Times New Roman"/>
          <w:bCs/>
          <w:sz w:val="24"/>
        </w:rPr>
        <w:t>b</w:t>
      </w:r>
      <w:r w:rsidR="00F43E8C" w:rsidRPr="009D01AF">
        <w:rPr>
          <w:rFonts w:ascii="Times New Roman" w:hAnsi="Times New Roman" w:cs="Times New Roman"/>
          <w:bCs/>
          <w:sz w:val="24"/>
        </w:rPr>
        <w:t>irlikte geçirdikleri zaman içerisinde köy yaşamının getirdiği güzellikler</w:t>
      </w:r>
      <w:r w:rsidR="000A6782" w:rsidRPr="009D01AF">
        <w:rPr>
          <w:rFonts w:ascii="Times New Roman" w:hAnsi="Times New Roman" w:cs="Times New Roman"/>
          <w:bCs/>
          <w:sz w:val="24"/>
        </w:rPr>
        <w:t>,</w:t>
      </w:r>
      <w:r w:rsidR="00F43E8C" w:rsidRPr="009D01AF">
        <w:rPr>
          <w:rFonts w:ascii="Times New Roman" w:hAnsi="Times New Roman" w:cs="Times New Roman"/>
          <w:bCs/>
          <w:sz w:val="24"/>
        </w:rPr>
        <w:t xml:space="preserve"> onların </w:t>
      </w:r>
      <w:r w:rsidR="000A6782" w:rsidRPr="009D01AF">
        <w:rPr>
          <w:rFonts w:ascii="Times New Roman" w:hAnsi="Times New Roman" w:cs="Times New Roman"/>
          <w:bCs/>
          <w:sz w:val="24"/>
        </w:rPr>
        <w:t xml:space="preserve">dünyasını genişletmektedir. </w:t>
      </w:r>
    </w:p>
    <w:p w:rsidR="005A7C74" w:rsidRPr="009D01AF" w:rsidRDefault="005A7C74" w:rsidP="00E32430">
      <w:pPr>
        <w:spacing w:after="160" w:line="360" w:lineRule="auto"/>
        <w:jc w:val="both"/>
        <w:rPr>
          <w:rFonts w:ascii="Times New Roman" w:hAnsi="Times New Roman" w:cs="Times New Roman"/>
          <w:bCs/>
          <w:sz w:val="24"/>
        </w:rPr>
      </w:pPr>
    </w:p>
    <w:p w:rsidR="00610320" w:rsidRPr="009D01AF" w:rsidRDefault="00610320" w:rsidP="00E32430">
      <w:pPr>
        <w:spacing w:after="160" w:line="360" w:lineRule="auto"/>
        <w:jc w:val="both"/>
        <w:rPr>
          <w:rFonts w:ascii="Times New Roman" w:hAnsi="Times New Roman" w:cs="Times New Roman"/>
          <w:bCs/>
          <w:sz w:val="24"/>
        </w:rPr>
      </w:pPr>
      <w:r w:rsidRPr="009D01AF">
        <w:rPr>
          <w:rFonts w:ascii="Times New Roman" w:hAnsi="Times New Roman" w:cs="Times New Roman"/>
          <w:bCs/>
          <w:noProof/>
          <w:sz w:val="24"/>
          <w:lang w:eastAsia="tr-TR"/>
        </w:rPr>
        <w:drawing>
          <wp:inline distT="0" distB="0" distL="0" distR="0">
            <wp:extent cx="5217795" cy="2584450"/>
            <wp:effectExtent l="0" t="0" r="0" b="0"/>
            <wp:docPr id="3" name="Resim 3" descr="C:\Users\Pc\Desktop\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Ekran Alıntısı.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7795" cy="2584450"/>
                    </a:xfrm>
                    <a:prstGeom prst="rect">
                      <a:avLst/>
                    </a:prstGeom>
                    <a:noFill/>
                    <a:ln>
                      <a:noFill/>
                    </a:ln>
                  </pic:spPr>
                </pic:pic>
              </a:graphicData>
            </a:graphic>
          </wp:inline>
        </w:drawing>
      </w:r>
    </w:p>
    <w:p w:rsidR="00FC08FF" w:rsidRPr="009D01AF" w:rsidRDefault="00F74431" w:rsidP="00FC08FF">
      <w:pPr>
        <w:spacing w:after="160" w:line="360" w:lineRule="auto"/>
        <w:jc w:val="center"/>
        <w:rPr>
          <w:rFonts w:ascii="Times New Roman" w:hAnsi="Times New Roman" w:cs="Times New Roman"/>
          <w:bCs/>
          <w:sz w:val="24"/>
        </w:rPr>
      </w:pPr>
      <w:r>
        <w:rPr>
          <w:rFonts w:ascii="Times New Roman" w:hAnsi="Times New Roman" w:cs="Times New Roman"/>
          <w:b/>
          <w:sz w:val="24"/>
        </w:rPr>
        <w:t>Şekil 2.</w:t>
      </w:r>
      <w:r w:rsidR="00DA0747" w:rsidRPr="009D01AF">
        <w:rPr>
          <w:rFonts w:ascii="Times New Roman" w:hAnsi="Times New Roman" w:cs="Times New Roman"/>
          <w:sz w:val="24"/>
        </w:rPr>
        <w:t xml:space="preserve"> </w:t>
      </w:r>
      <w:r w:rsidR="004677DA" w:rsidRPr="009D01AF">
        <w:rPr>
          <w:rFonts w:ascii="Times New Roman" w:hAnsi="Times New Roman" w:cs="Times New Roman"/>
          <w:sz w:val="24"/>
        </w:rPr>
        <w:t>Keçeciler,</w:t>
      </w:r>
      <w:r w:rsidR="004677DA" w:rsidRPr="009D01AF">
        <w:rPr>
          <w:rFonts w:ascii="Times New Roman" w:hAnsi="Times New Roman" w:cs="Times New Roman"/>
          <w:b/>
          <w:sz w:val="24"/>
        </w:rPr>
        <w:t xml:space="preserve"> </w:t>
      </w:r>
      <w:r w:rsidR="004677DA">
        <w:rPr>
          <w:rFonts w:ascii="Times New Roman" w:hAnsi="Times New Roman" w:cs="Times New Roman"/>
          <w:sz w:val="24"/>
        </w:rPr>
        <w:t>Z. (2016).</w:t>
      </w:r>
      <w:r w:rsidR="004677DA" w:rsidRPr="009D01AF">
        <w:rPr>
          <w:rFonts w:ascii="Times New Roman" w:hAnsi="Times New Roman" w:cs="Times New Roman"/>
          <w:sz w:val="24"/>
        </w:rPr>
        <w:t xml:space="preserve"> </w:t>
      </w:r>
      <w:r w:rsidR="00244CD1">
        <w:rPr>
          <w:rFonts w:ascii="Times New Roman" w:hAnsi="Times New Roman" w:cs="Times New Roman"/>
          <w:b/>
          <w:sz w:val="24"/>
        </w:rPr>
        <w:t>Geride Kalan Mermanat.</w:t>
      </w:r>
    </w:p>
    <w:p w:rsidR="00610320" w:rsidRPr="009D01AF" w:rsidRDefault="007A15AC" w:rsidP="00E32430">
      <w:pPr>
        <w:spacing w:after="160" w:line="360" w:lineRule="auto"/>
        <w:jc w:val="both"/>
        <w:rPr>
          <w:rFonts w:ascii="Times New Roman" w:hAnsi="Times New Roman" w:cs="Times New Roman"/>
          <w:bCs/>
          <w:sz w:val="24"/>
        </w:rPr>
      </w:pPr>
      <w:r>
        <w:rPr>
          <w:rFonts w:ascii="Times New Roman" w:hAnsi="Times New Roman" w:cs="Times New Roman"/>
          <w:bCs/>
          <w:sz w:val="24"/>
        </w:rPr>
        <w:t xml:space="preserve">  </w:t>
      </w:r>
      <w:r w:rsidR="000A6782" w:rsidRPr="009D01AF">
        <w:rPr>
          <w:rFonts w:ascii="Times New Roman" w:hAnsi="Times New Roman" w:cs="Times New Roman"/>
          <w:bCs/>
          <w:sz w:val="24"/>
        </w:rPr>
        <w:t xml:space="preserve">Köyden şehir göç ettikleri vakit bu dünya yok olmaktadır. Göç etmelerin en büyük nedeni şehirdeki yaşam koşullarının köyden daha verimli olmasıdır. </w:t>
      </w:r>
      <w:r w:rsidR="001449F1">
        <w:rPr>
          <w:rFonts w:ascii="Times New Roman" w:hAnsi="Times New Roman" w:cs="Times New Roman"/>
          <w:bCs/>
          <w:sz w:val="24"/>
        </w:rPr>
        <w:t xml:space="preserve">Özellikle </w:t>
      </w:r>
      <w:r w:rsidR="001449F1">
        <w:rPr>
          <w:rFonts w:ascii="Times New Roman" w:hAnsi="Times New Roman" w:cs="Times New Roman"/>
          <w:bCs/>
          <w:sz w:val="24"/>
        </w:rPr>
        <w:lastRenderedPageBreak/>
        <w:t>çocukların “</w:t>
      </w:r>
      <w:r w:rsidR="001449F1" w:rsidRPr="002C4D2C">
        <w:rPr>
          <w:rFonts w:ascii="Times New Roman" w:hAnsi="Times New Roman" w:cs="Times New Roman"/>
          <w:bCs/>
          <w:sz w:val="24"/>
        </w:rPr>
        <w:t>Formal Eğitim S</w:t>
      </w:r>
      <w:r w:rsidR="00B701AC" w:rsidRPr="002C4D2C">
        <w:rPr>
          <w:rFonts w:ascii="Times New Roman" w:hAnsi="Times New Roman" w:cs="Times New Roman"/>
          <w:bCs/>
          <w:sz w:val="24"/>
        </w:rPr>
        <w:t>istemi</w:t>
      </w:r>
      <w:r w:rsidR="00B701AC" w:rsidRPr="009D01AF">
        <w:rPr>
          <w:rFonts w:ascii="Times New Roman" w:hAnsi="Times New Roman" w:cs="Times New Roman"/>
          <w:bCs/>
          <w:sz w:val="24"/>
        </w:rPr>
        <w:t xml:space="preserve">” denilen zorunlu eğitim dayatılmaktadır. Dayatılan bu sistemde </w:t>
      </w:r>
      <w:r w:rsidR="00DD0585" w:rsidRPr="009D01AF">
        <w:rPr>
          <w:rFonts w:ascii="Times New Roman" w:hAnsi="Times New Roman" w:cs="Times New Roman"/>
          <w:bCs/>
          <w:sz w:val="24"/>
        </w:rPr>
        <w:t>devletin köy bölgelerinde okuyan çocuklara olanak sağla</w:t>
      </w:r>
      <w:r w:rsidR="00A46F03">
        <w:rPr>
          <w:rFonts w:ascii="Times New Roman" w:hAnsi="Times New Roman" w:cs="Times New Roman"/>
          <w:bCs/>
          <w:sz w:val="24"/>
        </w:rPr>
        <w:t>na</w:t>
      </w:r>
      <w:r w:rsidR="00DD0585" w:rsidRPr="009D01AF">
        <w:rPr>
          <w:rFonts w:ascii="Times New Roman" w:hAnsi="Times New Roman" w:cs="Times New Roman"/>
          <w:bCs/>
          <w:sz w:val="24"/>
        </w:rPr>
        <w:t>mamaktadır. Taşımalı sistemin sağlanmadığı köylerde çocuklar okullarına gidememektedir. Şehir ve şehir merkezlerinde bu sorun yaşanmadığından çocuklarda göç etmektedirler.</w:t>
      </w:r>
      <w:r w:rsidR="00A43A50" w:rsidRPr="009D01AF">
        <w:rPr>
          <w:rFonts w:ascii="Times New Roman" w:hAnsi="Times New Roman" w:cs="Times New Roman"/>
          <w:bCs/>
          <w:sz w:val="24"/>
        </w:rPr>
        <w:t xml:space="preserve"> </w:t>
      </w:r>
    </w:p>
    <w:p w:rsidR="00F43E8C" w:rsidRDefault="007A15AC" w:rsidP="00E32430">
      <w:pPr>
        <w:spacing w:after="160" w:line="360" w:lineRule="auto"/>
        <w:jc w:val="both"/>
        <w:rPr>
          <w:rFonts w:ascii="Times New Roman" w:hAnsi="Times New Roman" w:cs="Times New Roman"/>
          <w:bCs/>
          <w:sz w:val="24"/>
        </w:rPr>
      </w:pPr>
      <w:r>
        <w:rPr>
          <w:rFonts w:ascii="Times New Roman" w:hAnsi="Times New Roman" w:cs="Times New Roman"/>
          <w:bCs/>
          <w:sz w:val="24"/>
        </w:rPr>
        <w:t xml:space="preserve">  </w:t>
      </w:r>
      <w:r w:rsidR="00A43A50" w:rsidRPr="009D01AF">
        <w:rPr>
          <w:rFonts w:ascii="Times New Roman" w:hAnsi="Times New Roman" w:cs="Times New Roman"/>
          <w:bCs/>
          <w:sz w:val="24"/>
        </w:rPr>
        <w:t xml:space="preserve">Köyden göç edenler gibi göç etmeyen bireylerde bulunmaktadır. Bu bireyler genellikle yaşlı kesimler yani emek dışı olanlardır.  </w:t>
      </w:r>
      <w:r w:rsidR="00524FAC" w:rsidRPr="009D01AF">
        <w:rPr>
          <w:rFonts w:ascii="Times New Roman" w:hAnsi="Times New Roman" w:cs="Times New Roman"/>
          <w:bCs/>
          <w:sz w:val="24"/>
        </w:rPr>
        <w:t xml:space="preserve">Yaşlanmış bireyler artık topluma fayda sağlayamayacağı için oldukları yerde kalmaktadırlar. Toplumla birlikte hareket edememektedirler. </w:t>
      </w:r>
      <w:r w:rsidR="00A46F03">
        <w:rPr>
          <w:rFonts w:ascii="Times New Roman" w:hAnsi="Times New Roman" w:cs="Times New Roman"/>
          <w:bCs/>
          <w:sz w:val="24"/>
        </w:rPr>
        <w:t>Devlett</w:t>
      </w:r>
      <w:r w:rsidR="00B83FB2" w:rsidRPr="009D01AF">
        <w:rPr>
          <w:rFonts w:ascii="Times New Roman" w:hAnsi="Times New Roman" w:cs="Times New Roman"/>
          <w:bCs/>
          <w:sz w:val="24"/>
        </w:rPr>
        <w:t>e hiçbir sosyal güvence sağla</w:t>
      </w:r>
      <w:r w:rsidR="00327072">
        <w:rPr>
          <w:rFonts w:ascii="Times New Roman" w:hAnsi="Times New Roman" w:cs="Times New Roman"/>
          <w:bCs/>
          <w:sz w:val="24"/>
        </w:rPr>
        <w:t>yamadığından k</w:t>
      </w:r>
      <w:r w:rsidR="00B83FB2" w:rsidRPr="009D01AF">
        <w:rPr>
          <w:rFonts w:ascii="Times New Roman" w:hAnsi="Times New Roman" w:cs="Times New Roman"/>
          <w:bCs/>
          <w:sz w:val="24"/>
        </w:rPr>
        <w:t>öylerde zor şartlarda ve giderek yalnızlığa dönüş</w:t>
      </w:r>
      <w:r w:rsidR="009E3548">
        <w:rPr>
          <w:rFonts w:ascii="Times New Roman" w:hAnsi="Times New Roman" w:cs="Times New Roman"/>
          <w:bCs/>
          <w:sz w:val="24"/>
        </w:rPr>
        <w:t>en bir yaşam sürdürmektedirler.</w:t>
      </w:r>
      <w:r w:rsidR="004F17FF">
        <w:rPr>
          <w:rFonts w:ascii="Times New Roman" w:hAnsi="Times New Roman" w:cs="Times New Roman"/>
          <w:bCs/>
          <w:sz w:val="24"/>
        </w:rPr>
        <w:t xml:space="preserve"> </w:t>
      </w:r>
    </w:p>
    <w:p w:rsidR="00A77502" w:rsidRPr="009D01AF" w:rsidRDefault="00A77502" w:rsidP="00E32430">
      <w:pPr>
        <w:spacing w:after="160" w:line="360" w:lineRule="auto"/>
        <w:jc w:val="both"/>
        <w:rPr>
          <w:rFonts w:ascii="Times New Roman" w:hAnsi="Times New Roman" w:cs="Times New Roman"/>
          <w:bCs/>
          <w:sz w:val="24"/>
        </w:rPr>
      </w:pPr>
    </w:p>
    <w:p w:rsidR="00FC08FF" w:rsidRPr="009D01AF" w:rsidRDefault="00FC08FF">
      <w:pPr>
        <w:spacing w:after="160" w:line="259" w:lineRule="auto"/>
        <w:rPr>
          <w:rFonts w:ascii="Times New Roman" w:hAnsi="Times New Roman" w:cs="Times New Roman"/>
          <w:bCs/>
          <w:sz w:val="24"/>
        </w:rPr>
      </w:pPr>
      <w:r w:rsidRPr="009D01AF">
        <w:rPr>
          <w:rFonts w:ascii="Times New Roman" w:hAnsi="Times New Roman" w:cs="Times New Roman"/>
          <w:bCs/>
          <w:noProof/>
          <w:sz w:val="24"/>
          <w:lang w:eastAsia="tr-TR"/>
        </w:rPr>
        <w:drawing>
          <wp:inline distT="0" distB="0" distL="0" distR="0">
            <wp:extent cx="5217795" cy="2584450"/>
            <wp:effectExtent l="0" t="0" r="0" b="0"/>
            <wp:docPr id="7" name="Resim 7" descr="C:\Users\Pc\Desktop\hjsf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hjsf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7795" cy="2584450"/>
                    </a:xfrm>
                    <a:prstGeom prst="rect">
                      <a:avLst/>
                    </a:prstGeom>
                    <a:noFill/>
                    <a:ln>
                      <a:noFill/>
                    </a:ln>
                  </pic:spPr>
                </pic:pic>
              </a:graphicData>
            </a:graphic>
          </wp:inline>
        </w:drawing>
      </w:r>
    </w:p>
    <w:p w:rsidR="00FC08FF" w:rsidRDefault="00DC636A" w:rsidP="00FC08FF">
      <w:pPr>
        <w:spacing w:after="160" w:line="259" w:lineRule="auto"/>
        <w:jc w:val="center"/>
        <w:rPr>
          <w:rFonts w:ascii="Times New Roman" w:hAnsi="Times New Roman" w:cs="Times New Roman"/>
          <w:b/>
          <w:sz w:val="24"/>
        </w:rPr>
      </w:pPr>
      <w:r>
        <w:rPr>
          <w:rFonts w:ascii="Times New Roman" w:hAnsi="Times New Roman" w:cs="Times New Roman"/>
          <w:b/>
          <w:sz w:val="24"/>
        </w:rPr>
        <w:t>Şekil 3.</w:t>
      </w:r>
      <w:r w:rsidR="00DA0747" w:rsidRPr="009D01AF">
        <w:rPr>
          <w:rFonts w:ascii="Times New Roman" w:hAnsi="Times New Roman" w:cs="Times New Roman"/>
          <w:sz w:val="24"/>
        </w:rPr>
        <w:t xml:space="preserve"> </w:t>
      </w:r>
      <w:r w:rsidR="004677DA" w:rsidRPr="009D01AF">
        <w:rPr>
          <w:rFonts w:ascii="Times New Roman" w:hAnsi="Times New Roman" w:cs="Times New Roman"/>
          <w:sz w:val="24"/>
        </w:rPr>
        <w:t>Keçeciler,</w:t>
      </w:r>
      <w:r w:rsidR="004677DA" w:rsidRPr="009D01AF">
        <w:rPr>
          <w:rFonts w:ascii="Times New Roman" w:hAnsi="Times New Roman" w:cs="Times New Roman"/>
          <w:b/>
          <w:sz w:val="24"/>
        </w:rPr>
        <w:t xml:space="preserve"> </w:t>
      </w:r>
      <w:r w:rsidR="004677DA">
        <w:rPr>
          <w:rFonts w:ascii="Times New Roman" w:hAnsi="Times New Roman" w:cs="Times New Roman"/>
          <w:sz w:val="24"/>
        </w:rPr>
        <w:t>Z. (2016).</w:t>
      </w:r>
      <w:r w:rsidR="004677DA" w:rsidRPr="009D01AF">
        <w:rPr>
          <w:rFonts w:ascii="Times New Roman" w:hAnsi="Times New Roman" w:cs="Times New Roman"/>
          <w:sz w:val="24"/>
        </w:rPr>
        <w:t xml:space="preserve"> </w:t>
      </w:r>
      <w:r w:rsidR="00244CD1">
        <w:rPr>
          <w:rFonts w:ascii="Times New Roman" w:hAnsi="Times New Roman" w:cs="Times New Roman"/>
          <w:b/>
          <w:sz w:val="24"/>
        </w:rPr>
        <w:t>Geride Kalan Mermanat.</w:t>
      </w:r>
    </w:p>
    <w:p w:rsidR="00244CD1" w:rsidRPr="009D01AF" w:rsidRDefault="00244CD1" w:rsidP="00FC08FF">
      <w:pPr>
        <w:spacing w:after="160" w:line="259" w:lineRule="auto"/>
        <w:jc w:val="center"/>
        <w:rPr>
          <w:rFonts w:ascii="Times New Roman" w:hAnsi="Times New Roman" w:cs="Times New Roman"/>
          <w:bCs/>
          <w:sz w:val="24"/>
        </w:rPr>
      </w:pPr>
    </w:p>
    <w:p w:rsidR="00E32430" w:rsidRPr="009D01AF" w:rsidRDefault="007A15AC" w:rsidP="00675F4E">
      <w:pPr>
        <w:spacing w:after="160" w:line="360" w:lineRule="auto"/>
        <w:jc w:val="both"/>
        <w:rPr>
          <w:rFonts w:ascii="Times New Roman" w:hAnsi="Times New Roman" w:cs="Times New Roman"/>
          <w:bCs/>
          <w:sz w:val="24"/>
        </w:rPr>
      </w:pPr>
      <w:r>
        <w:rPr>
          <w:rFonts w:ascii="Times New Roman" w:hAnsi="Times New Roman" w:cs="Times New Roman"/>
          <w:bCs/>
          <w:sz w:val="24"/>
        </w:rPr>
        <w:t xml:space="preserve">  </w:t>
      </w:r>
      <w:r w:rsidR="004F17FF">
        <w:rPr>
          <w:rFonts w:ascii="Times New Roman" w:hAnsi="Times New Roman" w:cs="Times New Roman"/>
          <w:bCs/>
          <w:sz w:val="24"/>
        </w:rPr>
        <w:t>Toplumda ihtiyaç duyulmayan bir kesim olan yaşlılar tek başlarına kırsal bölgede hayatlarını sürdürmeye devam etmektedirler. Köyde bulunan insanların arasında ki sosyal ilişkilerde zamanla yok olmaktadır.</w:t>
      </w:r>
      <w:r w:rsidR="00F43E8C" w:rsidRPr="009D01AF">
        <w:rPr>
          <w:rFonts w:ascii="Times New Roman" w:hAnsi="Times New Roman" w:cs="Times New Roman"/>
          <w:bCs/>
          <w:sz w:val="24"/>
        </w:rPr>
        <w:br w:type="page"/>
      </w:r>
    </w:p>
    <w:p w:rsidR="00F63C2D" w:rsidRPr="009D01AF" w:rsidRDefault="00F63C2D" w:rsidP="00F63C2D">
      <w:pPr>
        <w:spacing w:after="160" w:line="360" w:lineRule="auto"/>
        <w:jc w:val="both"/>
        <w:rPr>
          <w:rFonts w:ascii="Times New Roman" w:hAnsi="Times New Roman" w:cs="Times New Roman"/>
          <w:bCs/>
          <w:sz w:val="28"/>
        </w:rPr>
        <w:sectPr w:rsidR="00F63C2D" w:rsidRPr="009D01AF" w:rsidSect="00E32430">
          <w:pgSz w:w="11906" w:h="16838"/>
          <w:pgMar w:top="1418" w:right="1418" w:bottom="1418" w:left="2268" w:header="709" w:footer="709" w:gutter="0"/>
          <w:cols w:space="708"/>
          <w:docGrid w:linePitch="360"/>
        </w:sectPr>
      </w:pPr>
    </w:p>
    <w:p w:rsidR="00C03941" w:rsidRDefault="00A146F7" w:rsidP="00C03941">
      <w:pPr>
        <w:pStyle w:val="ListeParagraf"/>
        <w:numPr>
          <w:ilvl w:val="0"/>
          <w:numId w:val="1"/>
        </w:numPr>
        <w:spacing w:after="160" w:line="360" w:lineRule="auto"/>
        <w:rPr>
          <w:rFonts w:ascii="Times New Roman" w:hAnsi="Times New Roman" w:cs="Times New Roman"/>
          <w:b/>
          <w:bCs/>
          <w:sz w:val="28"/>
        </w:rPr>
      </w:pPr>
      <w:r>
        <w:rPr>
          <w:rFonts w:ascii="Times New Roman" w:hAnsi="Times New Roman" w:cs="Times New Roman"/>
          <w:b/>
          <w:bCs/>
          <w:sz w:val="28"/>
        </w:rPr>
        <w:lastRenderedPageBreak/>
        <w:t>SONUÇ</w:t>
      </w:r>
    </w:p>
    <w:p w:rsidR="00C03941" w:rsidRPr="00C03941" w:rsidRDefault="00C03941" w:rsidP="00C03941">
      <w:pPr>
        <w:pStyle w:val="ListeParagraf"/>
        <w:spacing w:after="160" w:line="360" w:lineRule="auto"/>
        <w:rPr>
          <w:rFonts w:ascii="Times New Roman" w:hAnsi="Times New Roman" w:cs="Times New Roman"/>
          <w:b/>
          <w:bCs/>
          <w:sz w:val="28"/>
        </w:rPr>
      </w:pPr>
    </w:p>
    <w:p w:rsidR="00C03941" w:rsidRDefault="00C03941" w:rsidP="00C03941">
      <w:pPr>
        <w:pStyle w:val="ListeParagraf"/>
        <w:spacing w:after="160" w:line="360" w:lineRule="auto"/>
        <w:ind w:left="360"/>
        <w:jc w:val="both"/>
        <w:rPr>
          <w:rFonts w:ascii="Times New Roman" w:hAnsi="Times New Roman" w:cs="Times New Roman"/>
          <w:bCs/>
          <w:sz w:val="24"/>
        </w:rPr>
      </w:pPr>
      <w:r>
        <w:rPr>
          <w:rFonts w:ascii="Times New Roman" w:hAnsi="Times New Roman" w:cs="Times New Roman"/>
          <w:bCs/>
          <w:sz w:val="24"/>
        </w:rPr>
        <w:t xml:space="preserve">  </w:t>
      </w:r>
      <w:r w:rsidRPr="009D01AF">
        <w:rPr>
          <w:rFonts w:ascii="Times New Roman" w:hAnsi="Times New Roman" w:cs="Times New Roman"/>
          <w:bCs/>
          <w:sz w:val="24"/>
        </w:rPr>
        <w:t>Toplumun yapısını oluşturan, toplumsal ilişkiler ağının, toplumsal kurumların birey ve grup davranışlarının, toplumsal norm ve değerlerin tarihsel olarak geçirdiği farklılaşma ve dönüşüm sürecidir.</w:t>
      </w:r>
      <w:r>
        <w:rPr>
          <w:rFonts w:ascii="Times New Roman" w:hAnsi="Times New Roman" w:cs="Times New Roman"/>
          <w:bCs/>
          <w:sz w:val="24"/>
        </w:rPr>
        <w:t xml:space="preserve"> Bu süreçte toplumsal değişmeyi etkileyen </w:t>
      </w:r>
      <w:r w:rsidRPr="009D01AF">
        <w:rPr>
          <w:rFonts w:ascii="Times New Roman" w:hAnsi="Times New Roman" w:cs="Times New Roman"/>
          <w:bCs/>
          <w:sz w:val="24"/>
        </w:rPr>
        <w:t xml:space="preserve">Fiziksel, Kültürel, Teknolojik ve Demografik </w:t>
      </w:r>
      <w:r>
        <w:rPr>
          <w:rFonts w:ascii="Times New Roman" w:hAnsi="Times New Roman" w:cs="Times New Roman"/>
          <w:bCs/>
          <w:sz w:val="24"/>
        </w:rPr>
        <w:t xml:space="preserve">yapılar bulunmaktadır. Bu yapılardan kırsal kesimi görülen en büyük olgu “Göç” dür. “Geride Kalan Mermanat” Belgesel Filminde “Göç” olgusu ve göçün getirdiği olumsuz etkiler yer almaktadır. Bu olumsuz etkiler, parçalanmış bir aile yapısını oluşturmaktadır. Ailenin iş, eğitim ve sosyal yaşantılarının kırsal kesimde yetersiz olmasından dolayı şehir merkezlerine göç ettirme zorunluluğu getirmektedir. Bu zorunlukla beraber bireylerin, aile yapılarının, komşulukların ve emek dışı olan yaşlıları doğrudan etkilemektedir. </w:t>
      </w:r>
    </w:p>
    <w:p w:rsidR="00C03941" w:rsidRPr="00C03941" w:rsidRDefault="00C03941" w:rsidP="00C03941">
      <w:pPr>
        <w:spacing w:after="160" w:line="360" w:lineRule="auto"/>
        <w:jc w:val="both"/>
        <w:rPr>
          <w:rFonts w:ascii="Times New Roman" w:hAnsi="Times New Roman" w:cs="Times New Roman"/>
          <w:bCs/>
          <w:sz w:val="24"/>
        </w:rPr>
      </w:pPr>
    </w:p>
    <w:p w:rsidR="00C03941" w:rsidRPr="00C03941" w:rsidRDefault="00C03941" w:rsidP="00C03941">
      <w:pPr>
        <w:spacing w:after="160" w:line="360" w:lineRule="auto"/>
        <w:rPr>
          <w:rFonts w:ascii="Times New Roman" w:hAnsi="Times New Roman" w:cs="Times New Roman"/>
          <w:bCs/>
          <w:sz w:val="24"/>
        </w:rPr>
      </w:pPr>
    </w:p>
    <w:p w:rsidR="00E32430" w:rsidRPr="00635568" w:rsidRDefault="00E32430" w:rsidP="00E32430">
      <w:pPr>
        <w:pStyle w:val="ListeParagraf"/>
        <w:spacing w:after="160" w:line="360" w:lineRule="auto"/>
        <w:rPr>
          <w:rFonts w:ascii="Times New Roman" w:hAnsi="Times New Roman" w:cs="Times New Roman"/>
          <w:b/>
          <w:bCs/>
          <w:sz w:val="24"/>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pStyle w:val="ListeParagraf"/>
        <w:spacing w:after="160" w:line="360" w:lineRule="auto"/>
        <w:rPr>
          <w:rFonts w:ascii="Times New Roman" w:hAnsi="Times New Roman" w:cs="Times New Roman"/>
          <w:b/>
          <w:bCs/>
          <w:sz w:val="28"/>
        </w:rPr>
      </w:pPr>
    </w:p>
    <w:p w:rsidR="00E32430" w:rsidRPr="009D01AF" w:rsidRDefault="00E32430" w:rsidP="00E32430">
      <w:pPr>
        <w:spacing w:after="160" w:line="360" w:lineRule="auto"/>
        <w:rPr>
          <w:rFonts w:ascii="Times New Roman" w:hAnsi="Times New Roman" w:cs="Times New Roman"/>
          <w:b/>
          <w:bCs/>
          <w:sz w:val="28"/>
        </w:rPr>
      </w:pPr>
    </w:p>
    <w:p w:rsidR="001252DA" w:rsidRPr="009D01AF" w:rsidRDefault="001252DA" w:rsidP="00E32430">
      <w:pPr>
        <w:spacing w:after="160" w:line="360" w:lineRule="auto"/>
        <w:rPr>
          <w:rFonts w:ascii="Times New Roman" w:hAnsi="Times New Roman" w:cs="Times New Roman"/>
          <w:b/>
          <w:bCs/>
          <w:sz w:val="28"/>
        </w:rPr>
      </w:pPr>
    </w:p>
    <w:p w:rsidR="009F36A7" w:rsidRPr="009F36A7" w:rsidRDefault="008F5D58" w:rsidP="009F36A7">
      <w:pPr>
        <w:pStyle w:val="ListeParagraf"/>
        <w:spacing w:after="160" w:line="360" w:lineRule="auto"/>
        <w:ind w:left="1416"/>
        <w:jc w:val="center"/>
        <w:rPr>
          <w:rFonts w:ascii="Times New Roman" w:hAnsi="Times New Roman" w:cs="Times New Roman"/>
          <w:b/>
          <w:bCs/>
          <w:sz w:val="28"/>
        </w:rPr>
      </w:pPr>
      <w:r>
        <w:rPr>
          <w:rFonts w:ascii="Times New Roman" w:hAnsi="Times New Roman" w:cs="Times New Roman"/>
          <w:b/>
          <w:bCs/>
          <w:sz w:val="28"/>
        </w:rPr>
        <w:t>EKLER</w:t>
      </w:r>
    </w:p>
    <w:p w:rsidR="00F74431" w:rsidRDefault="00F74431" w:rsidP="004677DA">
      <w:pPr>
        <w:pStyle w:val="ListeParagraf"/>
        <w:spacing w:after="160" w:line="360" w:lineRule="auto"/>
        <w:ind w:left="1416"/>
        <w:jc w:val="center"/>
        <w:rPr>
          <w:rFonts w:ascii="Times New Roman" w:hAnsi="Times New Roman" w:cs="Times New Roman"/>
          <w:b/>
          <w:bCs/>
          <w:sz w:val="28"/>
        </w:rPr>
      </w:pPr>
      <w:r>
        <w:rPr>
          <w:rFonts w:ascii="Times New Roman" w:hAnsi="Times New Roman" w:cs="Times New Roman"/>
          <w:b/>
          <w:bCs/>
          <w:sz w:val="28"/>
        </w:rPr>
        <w:t>ŞEKİL</w:t>
      </w:r>
      <w:r w:rsidR="007923E9">
        <w:rPr>
          <w:rFonts w:ascii="Times New Roman" w:hAnsi="Times New Roman" w:cs="Times New Roman"/>
          <w:b/>
          <w:bCs/>
          <w:sz w:val="28"/>
        </w:rPr>
        <w:t>LER</w:t>
      </w:r>
    </w:p>
    <w:p w:rsidR="004677DA" w:rsidRDefault="004677DA" w:rsidP="004677DA">
      <w:pPr>
        <w:pStyle w:val="ListeParagraf"/>
        <w:spacing w:after="160" w:line="360" w:lineRule="auto"/>
        <w:ind w:left="1416"/>
        <w:rPr>
          <w:rFonts w:ascii="Times New Roman" w:hAnsi="Times New Roman" w:cs="Times New Roman"/>
          <w:bCs/>
          <w:sz w:val="28"/>
        </w:rPr>
      </w:pPr>
      <w:r>
        <w:rPr>
          <w:rFonts w:ascii="Times New Roman" w:hAnsi="Times New Roman" w:cs="Times New Roman"/>
          <w:b/>
          <w:bCs/>
          <w:sz w:val="28"/>
        </w:rPr>
        <w:t>ŞEKİL A.1</w:t>
      </w:r>
      <w:r w:rsidR="0046749C">
        <w:rPr>
          <w:rFonts w:ascii="Times New Roman" w:hAnsi="Times New Roman" w:cs="Times New Roman"/>
          <w:b/>
          <w:bCs/>
          <w:sz w:val="28"/>
        </w:rPr>
        <w:t>.</w:t>
      </w:r>
      <w:r>
        <w:rPr>
          <w:rFonts w:ascii="Times New Roman" w:hAnsi="Times New Roman" w:cs="Times New Roman"/>
          <w:b/>
          <w:bCs/>
          <w:sz w:val="28"/>
        </w:rPr>
        <w:t xml:space="preserve"> </w:t>
      </w:r>
      <w:r w:rsidR="0014021A" w:rsidRPr="009D01AF">
        <w:rPr>
          <w:rFonts w:ascii="Times New Roman" w:hAnsi="Times New Roman" w:cs="Times New Roman"/>
          <w:sz w:val="24"/>
        </w:rPr>
        <w:t>Keçeciler,</w:t>
      </w:r>
      <w:r w:rsidR="0014021A" w:rsidRPr="009D01AF">
        <w:rPr>
          <w:rFonts w:ascii="Times New Roman" w:hAnsi="Times New Roman" w:cs="Times New Roman"/>
          <w:b/>
          <w:sz w:val="24"/>
        </w:rPr>
        <w:t xml:space="preserve"> </w:t>
      </w:r>
      <w:r w:rsidR="0014021A">
        <w:rPr>
          <w:rFonts w:ascii="Times New Roman" w:hAnsi="Times New Roman" w:cs="Times New Roman"/>
          <w:sz w:val="24"/>
        </w:rPr>
        <w:t>Z. (2016).</w:t>
      </w:r>
      <w:r w:rsidR="0014021A" w:rsidRPr="009D01AF">
        <w:rPr>
          <w:rFonts w:ascii="Times New Roman" w:hAnsi="Times New Roman" w:cs="Times New Roman"/>
          <w:sz w:val="24"/>
        </w:rPr>
        <w:t xml:space="preserve"> </w:t>
      </w:r>
      <w:r w:rsidR="0014021A" w:rsidRPr="009D01AF">
        <w:rPr>
          <w:rFonts w:ascii="Times New Roman" w:hAnsi="Times New Roman" w:cs="Times New Roman"/>
          <w:b/>
          <w:sz w:val="24"/>
        </w:rPr>
        <w:t xml:space="preserve">Geride Kalan Mermanat, </w:t>
      </w:r>
      <w:r w:rsidR="0014021A" w:rsidRPr="009D01AF">
        <w:rPr>
          <w:rFonts w:ascii="Times New Roman" w:hAnsi="Times New Roman" w:cs="Times New Roman"/>
          <w:sz w:val="24"/>
        </w:rPr>
        <w:t>Film Afişi</w:t>
      </w:r>
      <w:r w:rsidR="0014021A" w:rsidRPr="004677DA">
        <w:rPr>
          <w:rFonts w:ascii="Times New Roman" w:hAnsi="Times New Roman" w:cs="Times New Roman"/>
          <w:bCs/>
          <w:sz w:val="28"/>
        </w:rPr>
        <w:t xml:space="preserve"> </w:t>
      </w:r>
      <w:r w:rsidRPr="004677DA">
        <w:rPr>
          <w:rFonts w:ascii="Times New Roman" w:hAnsi="Times New Roman" w:cs="Times New Roman"/>
          <w:bCs/>
          <w:sz w:val="28"/>
        </w:rPr>
        <w:t>7</w:t>
      </w:r>
    </w:p>
    <w:p w:rsidR="004677DA" w:rsidRDefault="004677DA" w:rsidP="004677DA">
      <w:pPr>
        <w:pStyle w:val="ListeParagraf"/>
        <w:spacing w:after="160" w:line="360" w:lineRule="auto"/>
        <w:ind w:left="1416"/>
        <w:rPr>
          <w:rFonts w:ascii="Times New Roman" w:hAnsi="Times New Roman" w:cs="Times New Roman"/>
          <w:bCs/>
          <w:sz w:val="28"/>
        </w:rPr>
      </w:pPr>
      <w:r>
        <w:rPr>
          <w:rFonts w:ascii="Times New Roman" w:hAnsi="Times New Roman" w:cs="Times New Roman"/>
          <w:b/>
          <w:bCs/>
          <w:sz w:val="28"/>
        </w:rPr>
        <w:t>ŞEKİL B.1</w:t>
      </w:r>
      <w:r w:rsidR="0046749C">
        <w:rPr>
          <w:rFonts w:ascii="Times New Roman" w:hAnsi="Times New Roman" w:cs="Times New Roman"/>
          <w:b/>
          <w:bCs/>
          <w:sz w:val="28"/>
        </w:rPr>
        <w:t>.</w:t>
      </w:r>
      <w:r>
        <w:rPr>
          <w:rFonts w:ascii="Times New Roman" w:hAnsi="Times New Roman" w:cs="Times New Roman"/>
          <w:b/>
          <w:bCs/>
          <w:sz w:val="28"/>
        </w:rPr>
        <w:t xml:space="preserve"> </w:t>
      </w:r>
      <w:r w:rsidR="0014021A" w:rsidRPr="009D01AF">
        <w:rPr>
          <w:rFonts w:ascii="Times New Roman" w:hAnsi="Times New Roman" w:cs="Times New Roman"/>
          <w:sz w:val="24"/>
        </w:rPr>
        <w:t>Keçeciler,</w:t>
      </w:r>
      <w:r w:rsidR="0014021A" w:rsidRPr="009D01AF">
        <w:rPr>
          <w:rFonts w:ascii="Times New Roman" w:hAnsi="Times New Roman" w:cs="Times New Roman"/>
          <w:b/>
          <w:sz w:val="24"/>
        </w:rPr>
        <w:t xml:space="preserve"> </w:t>
      </w:r>
      <w:r w:rsidR="0014021A">
        <w:rPr>
          <w:rFonts w:ascii="Times New Roman" w:hAnsi="Times New Roman" w:cs="Times New Roman"/>
          <w:sz w:val="24"/>
        </w:rPr>
        <w:t>Z. (2016).</w:t>
      </w:r>
      <w:r w:rsidR="0014021A" w:rsidRPr="009D01AF">
        <w:rPr>
          <w:rFonts w:ascii="Times New Roman" w:hAnsi="Times New Roman" w:cs="Times New Roman"/>
          <w:sz w:val="24"/>
        </w:rPr>
        <w:t xml:space="preserve"> </w:t>
      </w:r>
      <w:r w:rsidR="0014021A" w:rsidRPr="009D01AF">
        <w:rPr>
          <w:rFonts w:ascii="Times New Roman" w:hAnsi="Times New Roman" w:cs="Times New Roman"/>
          <w:b/>
          <w:sz w:val="24"/>
        </w:rPr>
        <w:t xml:space="preserve">Geride Kalan Mermanat, </w:t>
      </w:r>
      <w:r w:rsidR="0014021A">
        <w:rPr>
          <w:rFonts w:ascii="Times New Roman" w:hAnsi="Times New Roman" w:cs="Times New Roman"/>
          <w:sz w:val="24"/>
        </w:rPr>
        <w:t>…………...</w:t>
      </w:r>
      <w:r>
        <w:rPr>
          <w:rFonts w:ascii="Times New Roman" w:hAnsi="Times New Roman" w:cs="Times New Roman"/>
          <w:bCs/>
          <w:sz w:val="28"/>
        </w:rPr>
        <w:t>8</w:t>
      </w:r>
    </w:p>
    <w:p w:rsidR="004677DA" w:rsidRPr="004677DA" w:rsidRDefault="004677DA" w:rsidP="004677DA">
      <w:pPr>
        <w:pStyle w:val="ListeParagraf"/>
        <w:spacing w:after="160" w:line="360" w:lineRule="auto"/>
        <w:ind w:left="1416"/>
        <w:rPr>
          <w:rFonts w:ascii="Times New Roman" w:hAnsi="Times New Roman" w:cs="Times New Roman"/>
          <w:bCs/>
          <w:sz w:val="28"/>
        </w:rPr>
      </w:pPr>
      <w:r>
        <w:rPr>
          <w:rFonts w:ascii="Times New Roman" w:hAnsi="Times New Roman" w:cs="Times New Roman"/>
          <w:b/>
          <w:bCs/>
          <w:sz w:val="28"/>
        </w:rPr>
        <w:t>ŞEKİL C.1</w:t>
      </w:r>
      <w:r w:rsidR="0046749C">
        <w:rPr>
          <w:rFonts w:ascii="Times New Roman" w:hAnsi="Times New Roman" w:cs="Times New Roman"/>
          <w:b/>
          <w:bCs/>
          <w:sz w:val="28"/>
        </w:rPr>
        <w:t>.</w:t>
      </w:r>
      <w:r>
        <w:rPr>
          <w:rFonts w:ascii="Times New Roman" w:hAnsi="Times New Roman" w:cs="Times New Roman"/>
          <w:b/>
          <w:bCs/>
          <w:sz w:val="28"/>
        </w:rPr>
        <w:t xml:space="preserve"> </w:t>
      </w:r>
      <w:r w:rsidR="0014021A" w:rsidRPr="009D01AF">
        <w:rPr>
          <w:rFonts w:ascii="Times New Roman" w:hAnsi="Times New Roman" w:cs="Times New Roman"/>
          <w:sz w:val="24"/>
        </w:rPr>
        <w:t>Keçeciler,</w:t>
      </w:r>
      <w:r w:rsidR="0014021A" w:rsidRPr="009D01AF">
        <w:rPr>
          <w:rFonts w:ascii="Times New Roman" w:hAnsi="Times New Roman" w:cs="Times New Roman"/>
          <w:b/>
          <w:sz w:val="24"/>
        </w:rPr>
        <w:t xml:space="preserve"> </w:t>
      </w:r>
      <w:r w:rsidR="0014021A">
        <w:rPr>
          <w:rFonts w:ascii="Times New Roman" w:hAnsi="Times New Roman" w:cs="Times New Roman"/>
          <w:sz w:val="24"/>
        </w:rPr>
        <w:t>Z. (2016).</w:t>
      </w:r>
      <w:r w:rsidR="0014021A" w:rsidRPr="009D01AF">
        <w:rPr>
          <w:rFonts w:ascii="Times New Roman" w:hAnsi="Times New Roman" w:cs="Times New Roman"/>
          <w:sz w:val="24"/>
        </w:rPr>
        <w:t xml:space="preserve"> </w:t>
      </w:r>
      <w:r w:rsidR="0014021A" w:rsidRPr="009D01AF">
        <w:rPr>
          <w:rFonts w:ascii="Times New Roman" w:hAnsi="Times New Roman" w:cs="Times New Roman"/>
          <w:b/>
          <w:sz w:val="24"/>
        </w:rPr>
        <w:t xml:space="preserve">Geride Kalan Mermanat, </w:t>
      </w:r>
      <w:r w:rsidR="0014021A">
        <w:rPr>
          <w:rFonts w:ascii="Times New Roman" w:hAnsi="Times New Roman" w:cs="Times New Roman"/>
          <w:sz w:val="24"/>
        </w:rPr>
        <w:t>……………</w:t>
      </w:r>
      <w:r>
        <w:rPr>
          <w:rFonts w:ascii="Times New Roman" w:hAnsi="Times New Roman" w:cs="Times New Roman"/>
          <w:bCs/>
          <w:sz w:val="28"/>
        </w:rPr>
        <w:t>9</w:t>
      </w:r>
    </w:p>
    <w:p w:rsidR="008F5D58" w:rsidRDefault="008F5D58" w:rsidP="008F5D58">
      <w:pPr>
        <w:pStyle w:val="ListeParagraf"/>
        <w:spacing w:after="160" w:line="360" w:lineRule="auto"/>
        <w:ind w:left="1095"/>
        <w:rPr>
          <w:rFonts w:ascii="Times New Roman" w:hAnsi="Times New Roman" w:cs="Times New Roman"/>
          <w:b/>
          <w:bCs/>
          <w:sz w:val="28"/>
        </w:rPr>
      </w:pPr>
    </w:p>
    <w:p w:rsidR="008F5D58" w:rsidRPr="008F5D58" w:rsidRDefault="008F5D58" w:rsidP="000167CC">
      <w:pPr>
        <w:pStyle w:val="ListeParagraf"/>
        <w:spacing w:after="160" w:line="360" w:lineRule="auto"/>
        <w:ind w:left="1095"/>
        <w:jc w:val="center"/>
        <w:rPr>
          <w:rFonts w:ascii="Times New Roman" w:hAnsi="Times New Roman" w:cs="Times New Roman"/>
          <w:b/>
          <w:bCs/>
          <w:sz w:val="28"/>
        </w:rPr>
      </w:pPr>
      <w:r w:rsidRPr="009D01AF">
        <w:rPr>
          <w:rFonts w:ascii="Times New Roman" w:hAnsi="Times New Roman" w:cs="Times New Roman"/>
          <w:b/>
          <w:bCs/>
          <w:sz w:val="28"/>
        </w:rPr>
        <w:t>KAYNAKÇA</w:t>
      </w:r>
    </w:p>
    <w:p w:rsidR="000E1F75" w:rsidRPr="00F61E5E" w:rsidRDefault="00F61E5E" w:rsidP="00ED336B">
      <w:pPr>
        <w:spacing w:after="160" w:line="360" w:lineRule="auto"/>
        <w:ind w:left="1416"/>
        <w:rPr>
          <w:rFonts w:ascii="Times New Roman" w:hAnsi="Times New Roman" w:cs="Times New Roman"/>
          <w:b/>
          <w:bCs/>
          <w:sz w:val="24"/>
        </w:rPr>
      </w:pPr>
      <w:r>
        <w:rPr>
          <w:rFonts w:ascii="Times New Roman" w:hAnsi="Times New Roman" w:cs="Times New Roman"/>
          <w:b/>
          <w:bCs/>
          <w:sz w:val="24"/>
        </w:rPr>
        <w:t>MAKALE</w:t>
      </w:r>
      <w:r w:rsidR="003F6E36">
        <w:rPr>
          <w:rFonts w:ascii="Times New Roman" w:hAnsi="Times New Roman" w:cs="Times New Roman"/>
          <w:b/>
          <w:bCs/>
          <w:sz w:val="24"/>
        </w:rPr>
        <w:t xml:space="preserve"> KAYNAKLARI</w:t>
      </w:r>
    </w:p>
    <w:p w:rsidR="00F61E5E" w:rsidRPr="00F61E5E" w:rsidRDefault="000E1F75"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sz w:val="24"/>
          <w:szCs w:val="24"/>
        </w:rPr>
      </w:pPr>
      <w:r w:rsidRPr="009D01AF">
        <w:rPr>
          <w:rFonts w:ascii="Times New Roman" w:hAnsi="Times New Roman" w:cs="Times New Roman"/>
          <w:sz w:val="24"/>
          <w:szCs w:val="24"/>
        </w:rPr>
        <w:t xml:space="preserve">Çakır, Sabri, </w:t>
      </w:r>
      <w:r w:rsidR="0082584E">
        <w:rPr>
          <w:rFonts w:ascii="Times New Roman" w:hAnsi="Times New Roman" w:cs="Times New Roman"/>
          <w:sz w:val="24"/>
          <w:szCs w:val="24"/>
        </w:rPr>
        <w:t>(</w:t>
      </w:r>
      <w:r w:rsidR="0082584E" w:rsidRPr="009D01AF">
        <w:rPr>
          <w:rFonts w:ascii="Times New Roman" w:hAnsi="Times New Roman" w:cs="Times New Roman"/>
          <w:sz w:val="24"/>
          <w:szCs w:val="24"/>
        </w:rPr>
        <w:t>2011</w:t>
      </w:r>
      <w:r w:rsidR="0082584E">
        <w:rPr>
          <w:rFonts w:ascii="Times New Roman" w:hAnsi="Times New Roman" w:cs="Times New Roman"/>
          <w:sz w:val="24"/>
          <w:szCs w:val="24"/>
        </w:rPr>
        <w:t>).</w:t>
      </w:r>
      <w:r w:rsidR="0082584E" w:rsidRPr="009D01AF">
        <w:rPr>
          <w:rFonts w:ascii="Times New Roman" w:hAnsi="Times New Roman" w:cs="Times New Roman"/>
          <w:sz w:val="24"/>
          <w:szCs w:val="24"/>
        </w:rPr>
        <w:t xml:space="preserve"> </w:t>
      </w:r>
      <w:r w:rsidRPr="0082584E">
        <w:rPr>
          <w:rFonts w:ascii="Times New Roman" w:hAnsi="Times New Roman" w:cs="Times New Roman"/>
          <w:sz w:val="24"/>
          <w:szCs w:val="24"/>
        </w:rPr>
        <w:t>“Geleneksel Türk Kültüründe Göç ve Toplumsal Değişme”,</w:t>
      </w:r>
      <w:r w:rsidRPr="009D01AF">
        <w:rPr>
          <w:rFonts w:ascii="Times New Roman" w:hAnsi="Times New Roman" w:cs="Times New Roman"/>
          <w:sz w:val="24"/>
          <w:szCs w:val="24"/>
        </w:rPr>
        <w:t xml:space="preserve"> Süleyman Demirel Üniversitesi Sosyal Bilimler Dergisi, Sayı 24, Isparta, s. 129-142</w:t>
      </w:r>
      <w:r w:rsidR="00A174B6" w:rsidRPr="009D01AF">
        <w:rPr>
          <w:rFonts w:ascii="Times New Roman" w:hAnsi="Times New Roman" w:cs="Times New Roman"/>
          <w:sz w:val="24"/>
          <w:szCs w:val="24"/>
        </w:rPr>
        <w:t>.</w:t>
      </w:r>
    </w:p>
    <w:p w:rsidR="007160CC" w:rsidRDefault="007160CC"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sz w:val="24"/>
          <w:szCs w:val="24"/>
        </w:rPr>
      </w:pPr>
    </w:p>
    <w:p w:rsidR="000E1F75" w:rsidRDefault="000E1F75"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sz w:val="24"/>
          <w:szCs w:val="24"/>
        </w:rPr>
      </w:pPr>
      <w:r w:rsidRPr="009D01AF">
        <w:rPr>
          <w:rFonts w:ascii="Times New Roman" w:hAnsi="Times New Roman" w:cs="Times New Roman"/>
          <w:sz w:val="24"/>
          <w:szCs w:val="24"/>
        </w:rPr>
        <w:t xml:space="preserve">Çakır, Sabri, </w:t>
      </w:r>
      <w:r w:rsidR="0082584E">
        <w:rPr>
          <w:rFonts w:ascii="Times New Roman" w:hAnsi="Times New Roman" w:cs="Times New Roman"/>
          <w:sz w:val="24"/>
          <w:szCs w:val="24"/>
        </w:rPr>
        <w:t>(</w:t>
      </w:r>
      <w:r w:rsidR="0082584E" w:rsidRPr="009D01AF">
        <w:rPr>
          <w:rFonts w:ascii="Times New Roman" w:hAnsi="Times New Roman" w:cs="Times New Roman"/>
          <w:sz w:val="24"/>
          <w:szCs w:val="24"/>
        </w:rPr>
        <w:t>2008</w:t>
      </w:r>
      <w:r w:rsidR="0082584E">
        <w:rPr>
          <w:rFonts w:ascii="Times New Roman" w:hAnsi="Times New Roman" w:cs="Times New Roman"/>
          <w:sz w:val="24"/>
          <w:szCs w:val="24"/>
        </w:rPr>
        <w:t>)</w:t>
      </w:r>
      <w:r w:rsidR="0082584E" w:rsidRPr="009D01AF">
        <w:rPr>
          <w:rFonts w:ascii="Times New Roman" w:hAnsi="Times New Roman" w:cs="Times New Roman"/>
          <w:sz w:val="24"/>
          <w:szCs w:val="24"/>
        </w:rPr>
        <w:t>.</w:t>
      </w:r>
      <w:r w:rsidR="0082584E" w:rsidRPr="0082584E">
        <w:rPr>
          <w:rFonts w:ascii="Times New Roman" w:hAnsi="Times New Roman" w:cs="Times New Roman"/>
          <w:sz w:val="24"/>
          <w:szCs w:val="24"/>
        </w:rPr>
        <w:t xml:space="preserve"> </w:t>
      </w:r>
      <w:r w:rsidRPr="0082584E">
        <w:rPr>
          <w:rFonts w:ascii="Times New Roman" w:hAnsi="Times New Roman" w:cs="Times New Roman"/>
          <w:sz w:val="24"/>
          <w:szCs w:val="24"/>
        </w:rPr>
        <w:t>“Türkiye’de Gecekondu Sorunu ve Politikaları”</w:t>
      </w:r>
      <w:r w:rsidRPr="009D01AF">
        <w:rPr>
          <w:rFonts w:ascii="Times New Roman" w:hAnsi="Times New Roman" w:cs="Times New Roman"/>
          <w:sz w:val="24"/>
          <w:szCs w:val="24"/>
        </w:rPr>
        <w:t xml:space="preserve">, </w:t>
      </w:r>
      <w:r w:rsidRPr="009D01AF">
        <w:rPr>
          <w:rFonts w:ascii="Times New Roman" w:hAnsi="Times New Roman" w:cs="Times New Roman"/>
          <w:iCs/>
          <w:sz w:val="24"/>
          <w:szCs w:val="24"/>
        </w:rPr>
        <w:t>Hukuka Felsefi ve Sosyolojik Bakışlar-IV Sempozyumu</w:t>
      </w:r>
      <w:r w:rsidR="0082584E">
        <w:rPr>
          <w:rFonts w:ascii="Times New Roman" w:hAnsi="Times New Roman" w:cs="Times New Roman"/>
          <w:sz w:val="24"/>
          <w:szCs w:val="24"/>
        </w:rPr>
        <w:t>, İstanbul.</w:t>
      </w:r>
    </w:p>
    <w:p w:rsidR="00F61E5E" w:rsidRDefault="00F61E5E"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sz w:val="24"/>
          <w:szCs w:val="24"/>
        </w:rPr>
      </w:pPr>
    </w:p>
    <w:p w:rsidR="00F61E5E" w:rsidRDefault="003F6E36" w:rsidP="00ED336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16"/>
        <w:jc w:val="both"/>
        <w:rPr>
          <w:rFonts w:ascii="Times New Roman" w:hAnsi="Times New Roman" w:cs="Times New Roman"/>
          <w:b/>
          <w:sz w:val="24"/>
          <w:szCs w:val="24"/>
        </w:rPr>
      </w:pPr>
      <w:r>
        <w:rPr>
          <w:rFonts w:ascii="Times New Roman" w:hAnsi="Times New Roman" w:cs="Times New Roman"/>
          <w:b/>
          <w:sz w:val="24"/>
          <w:szCs w:val="24"/>
        </w:rPr>
        <w:t>TEZ KAYNAKLARI</w:t>
      </w:r>
    </w:p>
    <w:p w:rsidR="0082584E" w:rsidRDefault="0082584E"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32"/>
        <w:jc w:val="both"/>
        <w:rPr>
          <w:rFonts w:ascii="Times New Roman" w:hAnsi="Times New Roman" w:cs="Times New Roman"/>
          <w:sz w:val="24"/>
          <w:szCs w:val="18"/>
        </w:rPr>
      </w:pPr>
      <w:r w:rsidRPr="0099418B">
        <w:rPr>
          <w:rFonts w:ascii="Times New Roman" w:hAnsi="Times New Roman" w:cs="Times New Roman"/>
          <w:sz w:val="24"/>
          <w:szCs w:val="18"/>
        </w:rPr>
        <w:t xml:space="preserve">Aytekin, Hakan, </w:t>
      </w:r>
      <w:r>
        <w:rPr>
          <w:rFonts w:ascii="Times New Roman" w:hAnsi="Times New Roman" w:cs="Times New Roman"/>
          <w:sz w:val="24"/>
          <w:szCs w:val="18"/>
        </w:rPr>
        <w:t>(2013).</w:t>
      </w:r>
      <w:r w:rsidRPr="003F166A">
        <w:rPr>
          <w:rFonts w:ascii="Times New Roman" w:hAnsi="Times New Roman" w:cs="Times New Roman"/>
          <w:sz w:val="24"/>
          <w:szCs w:val="18"/>
        </w:rPr>
        <w:t xml:space="preserve"> “Toplumsal Değişme ve Belgesel Sinema”,</w:t>
      </w:r>
      <w:r w:rsidRPr="0099418B">
        <w:rPr>
          <w:rFonts w:ascii="Times New Roman" w:hAnsi="Times New Roman" w:cs="Times New Roman"/>
          <w:sz w:val="24"/>
          <w:szCs w:val="18"/>
        </w:rPr>
        <w:t xml:space="preserve"> </w:t>
      </w:r>
      <w:r>
        <w:rPr>
          <w:rFonts w:ascii="Times New Roman" w:hAnsi="Times New Roman" w:cs="Times New Roman"/>
          <w:sz w:val="24"/>
          <w:szCs w:val="18"/>
        </w:rPr>
        <w:t>Maltepe Üniversitesi, Sosyal Bilimler Enstitüsü, Radyo, Sinema ve Televizyon Ana Bilim Dalı, Doktora Tezi, İstanbul.</w:t>
      </w:r>
    </w:p>
    <w:p w:rsidR="00F61E5E" w:rsidRPr="009D01AF" w:rsidRDefault="00F61E5E" w:rsidP="008258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5"/>
        <w:jc w:val="both"/>
        <w:rPr>
          <w:rFonts w:ascii="Times New Roman" w:hAnsi="Times New Roman" w:cs="Times New Roman"/>
          <w:sz w:val="24"/>
          <w:szCs w:val="18"/>
        </w:rPr>
      </w:pPr>
    </w:p>
    <w:p w:rsidR="00E32430" w:rsidRPr="009D01AF" w:rsidRDefault="003F6E36" w:rsidP="00ED336B">
      <w:pPr>
        <w:spacing w:after="160" w:line="360" w:lineRule="auto"/>
        <w:ind w:left="1416"/>
        <w:rPr>
          <w:rFonts w:ascii="Times New Roman" w:hAnsi="Times New Roman" w:cs="Times New Roman"/>
          <w:b/>
          <w:bCs/>
          <w:sz w:val="24"/>
        </w:rPr>
      </w:pPr>
      <w:r>
        <w:rPr>
          <w:rFonts w:ascii="Times New Roman" w:hAnsi="Times New Roman" w:cs="Times New Roman"/>
          <w:b/>
          <w:bCs/>
          <w:sz w:val="24"/>
        </w:rPr>
        <w:t>İNTERNET KAYNAKLARI</w:t>
      </w:r>
    </w:p>
    <w:p w:rsidR="00E32430" w:rsidRPr="009D01AF" w:rsidRDefault="006475C6" w:rsidP="0082584E">
      <w:pPr>
        <w:spacing w:after="160" w:line="360" w:lineRule="auto"/>
        <w:ind w:left="2124"/>
        <w:jc w:val="both"/>
        <w:rPr>
          <w:rFonts w:ascii="Times New Roman" w:hAnsi="Times New Roman" w:cs="Times New Roman"/>
          <w:bCs/>
          <w:sz w:val="24"/>
        </w:rPr>
      </w:pPr>
      <w:hyperlink r:id="rId13" w:history="1">
        <w:r w:rsidR="00FA6A9D" w:rsidRPr="009D01AF">
          <w:rPr>
            <w:rStyle w:val="Kpr"/>
            <w:rFonts w:ascii="Times New Roman" w:hAnsi="Times New Roman" w:cs="Times New Roman"/>
            <w:bCs/>
            <w:color w:val="auto"/>
            <w:sz w:val="24"/>
          </w:rPr>
          <w:t>http://</w:t>
        </w:r>
      </w:hyperlink>
      <w:hyperlink r:id="rId14" w:history="1">
        <w:r w:rsidR="00FA6A9D" w:rsidRPr="009D01AF">
          <w:rPr>
            <w:rStyle w:val="Kpr"/>
            <w:rFonts w:ascii="Times New Roman" w:hAnsi="Times New Roman" w:cs="Times New Roman"/>
            <w:bCs/>
            <w:color w:val="auto"/>
            <w:sz w:val="24"/>
          </w:rPr>
          <w:t>www.kameraarkasi.org/yonetmenler/zeynepkececiler.html</w:t>
        </w:r>
      </w:hyperlink>
    </w:p>
    <w:p w:rsidR="00034348" w:rsidRPr="009D01AF" w:rsidRDefault="006475C6" w:rsidP="0082584E">
      <w:pPr>
        <w:spacing w:after="160" w:line="360" w:lineRule="auto"/>
        <w:ind w:left="2124"/>
        <w:jc w:val="both"/>
        <w:rPr>
          <w:rFonts w:ascii="Times New Roman" w:hAnsi="Times New Roman" w:cs="Times New Roman"/>
          <w:bCs/>
          <w:sz w:val="24"/>
        </w:rPr>
      </w:pPr>
      <w:hyperlink r:id="rId15" w:history="1">
        <w:r w:rsidR="00FA6A9D" w:rsidRPr="009D01AF">
          <w:rPr>
            <w:rStyle w:val="Kpr"/>
            <w:rFonts w:ascii="Times New Roman" w:hAnsi="Times New Roman" w:cs="Times New Roman"/>
            <w:bCs/>
            <w:color w:val="auto"/>
            <w:sz w:val="24"/>
          </w:rPr>
          <w:t>http://</w:t>
        </w:r>
      </w:hyperlink>
      <w:hyperlink r:id="rId16" w:history="1">
        <w:r w:rsidR="00FA6A9D" w:rsidRPr="009D01AF">
          <w:rPr>
            <w:rStyle w:val="Kpr"/>
            <w:rFonts w:ascii="Times New Roman" w:hAnsi="Times New Roman" w:cs="Times New Roman"/>
            <w:bCs/>
            <w:color w:val="auto"/>
            <w:sz w:val="24"/>
          </w:rPr>
          <w:t>belgeseldepo.com/sehir-belgeselleri/4889-trt-geride-kalan-mermanat-hdtv-720p-x264-bdr.html</w:t>
        </w:r>
      </w:hyperlink>
      <w:r w:rsidR="00FA6A9D" w:rsidRPr="009D01AF">
        <w:rPr>
          <w:rFonts w:ascii="Times New Roman" w:hAnsi="Times New Roman" w:cs="Times New Roman"/>
          <w:bCs/>
          <w:sz w:val="24"/>
        </w:rPr>
        <w:t xml:space="preserve"> </w:t>
      </w:r>
    </w:p>
    <w:p w:rsidR="00E32430" w:rsidRPr="00E32430" w:rsidRDefault="00E32430" w:rsidP="00E32430">
      <w:pPr>
        <w:spacing w:after="160" w:line="360" w:lineRule="auto"/>
        <w:ind w:left="720"/>
        <w:rPr>
          <w:b/>
          <w:bCs/>
          <w:sz w:val="28"/>
        </w:rPr>
      </w:pPr>
    </w:p>
    <w:p w:rsidR="00E32430" w:rsidRPr="00E32430" w:rsidRDefault="00E32430" w:rsidP="00E32430">
      <w:pPr>
        <w:pStyle w:val="ListeParagraf"/>
        <w:spacing w:after="160" w:line="360" w:lineRule="auto"/>
        <w:ind w:left="1095"/>
        <w:rPr>
          <w:b/>
          <w:bCs/>
          <w:sz w:val="28"/>
        </w:rPr>
      </w:pPr>
    </w:p>
    <w:p w:rsidR="003C3BB7" w:rsidRPr="003C3BB7" w:rsidRDefault="003C3BB7" w:rsidP="003C3BB7">
      <w:pPr>
        <w:pStyle w:val="ListeParagraf"/>
        <w:spacing w:after="160" w:line="360" w:lineRule="auto"/>
        <w:jc w:val="both"/>
        <w:rPr>
          <w:bCs/>
          <w:sz w:val="24"/>
        </w:rPr>
      </w:pPr>
    </w:p>
    <w:p w:rsidR="00B53458" w:rsidRDefault="00B53458" w:rsidP="009E7560">
      <w:pPr>
        <w:spacing w:after="160" w:line="259" w:lineRule="auto"/>
      </w:pPr>
    </w:p>
    <w:sectPr w:rsidR="00B53458" w:rsidSect="002923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C6" w:rsidRDefault="006475C6" w:rsidP="00D613CF">
      <w:pPr>
        <w:spacing w:after="0" w:line="240" w:lineRule="auto"/>
      </w:pPr>
      <w:r>
        <w:separator/>
      </w:r>
    </w:p>
  </w:endnote>
  <w:endnote w:type="continuationSeparator" w:id="0">
    <w:p w:rsidR="006475C6" w:rsidRDefault="006475C6" w:rsidP="00D6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737036"/>
      <w:docPartObj>
        <w:docPartGallery w:val="Page Numbers (Bottom of Page)"/>
        <w:docPartUnique/>
      </w:docPartObj>
    </w:sdtPr>
    <w:sdtEndPr/>
    <w:sdtContent>
      <w:p w:rsidR="00D613CF" w:rsidRDefault="00034348">
        <w:pPr>
          <w:pStyle w:val="AltBilgi"/>
          <w:jc w:val="center"/>
        </w:pPr>
        <w:r>
          <w:fldChar w:fldCharType="begin"/>
        </w:r>
        <w:r w:rsidR="00D613CF">
          <w:instrText>PAGE   \* MERGEFORMAT</w:instrText>
        </w:r>
        <w:r>
          <w:fldChar w:fldCharType="separate"/>
        </w:r>
        <w:r w:rsidR="003E2349">
          <w:rPr>
            <w:noProof/>
          </w:rPr>
          <w:t>1</w:t>
        </w:r>
        <w:r>
          <w:fldChar w:fldCharType="end"/>
        </w:r>
      </w:p>
    </w:sdtContent>
  </w:sdt>
  <w:p w:rsidR="00D613CF" w:rsidRDefault="00D613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C6" w:rsidRDefault="006475C6" w:rsidP="00D613CF">
      <w:pPr>
        <w:spacing w:after="0" w:line="240" w:lineRule="auto"/>
      </w:pPr>
      <w:r>
        <w:separator/>
      </w:r>
    </w:p>
  </w:footnote>
  <w:footnote w:type="continuationSeparator" w:id="0">
    <w:p w:rsidR="006475C6" w:rsidRDefault="006475C6" w:rsidP="00D613CF">
      <w:pPr>
        <w:spacing w:after="0" w:line="240" w:lineRule="auto"/>
      </w:pPr>
      <w:r>
        <w:continuationSeparator/>
      </w:r>
    </w:p>
  </w:footnote>
  <w:footnote w:id="1">
    <w:p w:rsidR="00A174B6" w:rsidRPr="001252DA" w:rsidRDefault="00A174B6" w:rsidP="00A174B6">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jc w:val="both"/>
        <w:rPr>
          <w:rFonts w:ascii="Times New Roman" w:hAnsi="Times New Roman" w:cs="Times New Roman"/>
          <w:sz w:val="20"/>
          <w:szCs w:val="24"/>
        </w:rPr>
      </w:pPr>
      <w:r w:rsidRPr="001252DA">
        <w:rPr>
          <w:rStyle w:val="DipnotBavurusu"/>
          <w:rFonts w:ascii="Times New Roman" w:hAnsi="Times New Roman" w:cs="Times New Roman"/>
          <w:sz w:val="20"/>
          <w:szCs w:val="24"/>
        </w:rPr>
        <w:footnoteRef/>
      </w:r>
      <w:r w:rsidRPr="001252DA">
        <w:rPr>
          <w:rFonts w:ascii="Times New Roman" w:hAnsi="Times New Roman" w:cs="Times New Roman"/>
          <w:sz w:val="20"/>
          <w:szCs w:val="24"/>
        </w:rPr>
        <w:t xml:space="preserve"> Çakır, Sabri, </w:t>
      </w:r>
      <w:r w:rsidRPr="001252DA">
        <w:rPr>
          <w:rFonts w:ascii="Times New Roman" w:hAnsi="Times New Roman" w:cs="Times New Roman"/>
          <w:b/>
          <w:sz w:val="20"/>
          <w:szCs w:val="24"/>
        </w:rPr>
        <w:t>“Geleneksel Türk Kültüründe Göç ve Toplumsal Değişme”</w:t>
      </w:r>
      <w:r w:rsidRPr="001252DA">
        <w:rPr>
          <w:rFonts w:ascii="Times New Roman" w:hAnsi="Times New Roman" w:cs="Times New Roman"/>
          <w:sz w:val="20"/>
          <w:szCs w:val="24"/>
        </w:rPr>
        <w:t>, Süleyman Demirel Üniversitesi Sosyal Bilimler Dergisi, Sayı 24, Isparta, 2011, s. 129-142.</w:t>
      </w:r>
    </w:p>
    <w:p w:rsidR="00A174B6" w:rsidRDefault="00A174B6">
      <w:pPr>
        <w:pStyle w:val="DipnotMetni"/>
      </w:pPr>
    </w:p>
  </w:footnote>
  <w:footnote w:id="2">
    <w:p w:rsidR="00D613CF" w:rsidRPr="00635568" w:rsidRDefault="00D613CF" w:rsidP="00D613CF">
      <w:pPr>
        <w:autoSpaceDE w:val="0"/>
        <w:autoSpaceDN w:val="0"/>
        <w:adjustRightInd w:val="0"/>
        <w:spacing w:after="0" w:line="240" w:lineRule="auto"/>
        <w:rPr>
          <w:rFonts w:ascii="Times New Roman" w:hAnsi="Times New Roman" w:cs="Times New Roman"/>
          <w:i/>
          <w:iCs/>
          <w:sz w:val="24"/>
          <w:szCs w:val="24"/>
        </w:rPr>
      </w:pPr>
      <w:r w:rsidRPr="00635568">
        <w:rPr>
          <w:rStyle w:val="DipnotBavurusu"/>
          <w:rFonts w:ascii="Times New Roman" w:hAnsi="Times New Roman" w:cs="Times New Roman"/>
          <w:sz w:val="20"/>
          <w:szCs w:val="24"/>
        </w:rPr>
        <w:footnoteRef/>
      </w:r>
      <w:r w:rsidRPr="00635568">
        <w:rPr>
          <w:rFonts w:ascii="Times New Roman" w:hAnsi="Times New Roman" w:cs="Times New Roman"/>
          <w:sz w:val="20"/>
          <w:szCs w:val="24"/>
        </w:rPr>
        <w:t xml:space="preserve"> Çakır</w:t>
      </w:r>
      <w:r w:rsidR="00A174B6" w:rsidRPr="00635568">
        <w:rPr>
          <w:rFonts w:ascii="Times New Roman" w:hAnsi="Times New Roman" w:cs="Times New Roman"/>
          <w:sz w:val="20"/>
          <w:szCs w:val="24"/>
        </w:rPr>
        <w:t xml:space="preserve"> Sabri</w:t>
      </w:r>
      <w:r w:rsidRPr="00635568">
        <w:rPr>
          <w:rFonts w:ascii="Times New Roman" w:hAnsi="Times New Roman" w:cs="Times New Roman"/>
          <w:sz w:val="20"/>
          <w:szCs w:val="24"/>
        </w:rPr>
        <w:t xml:space="preserve">, </w:t>
      </w:r>
      <w:r w:rsidRPr="00635568">
        <w:rPr>
          <w:rFonts w:ascii="Times New Roman" w:hAnsi="Times New Roman" w:cs="Times New Roman"/>
          <w:b/>
          <w:sz w:val="20"/>
          <w:szCs w:val="24"/>
        </w:rPr>
        <w:t>“Türkiye’de Gecekondu Sorunu ve Politikaları”,</w:t>
      </w:r>
      <w:r w:rsidRPr="00635568">
        <w:rPr>
          <w:rFonts w:ascii="Times New Roman" w:hAnsi="Times New Roman" w:cs="Times New Roman"/>
          <w:sz w:val="20"/>
          <w:szCs w:val="24"/>
        </w:rPr>
        <w:t xml:space="preserve"> </w:t>
      </w:r>
      <w:r w:rsidRPr="00635568">
        <w:rPr>
          <w:rFonts w:ascii="Times New Roman" w:hAnsi="Times New Roman" w:cs="Times New Roman"/>
          <w:iCs/>
          <w:sz w:val="20"/>
          <w:szCs w:val="24"/>
        </w:rPr>
        <w:t>Hukuka Felsefi ve Sosyolojik Bakışlar-IV Sempozyumu</w:t>
      </w:r>
      <w:r w:rsidRPr="00635568">
        <w:rPr>
          <w:rFonts w:ascii="Times New Roman" w:hAnsi="Times New Roman" w:cs="Times New Roman"/>
          <w:sz w:val="20"/>
          <w:szCs w:val="24"/>
        </w:rPr>
        <w:t xml:space="preserve">, </w:t>
      </w:r>
      <w:r w:rsidR="00A174B6" w:rsidRPr="00635568">
        <w:rPr>
          <w:rFonts w:ascii="Times New Roman" w:hAnsi="Times New Roman" w:cs="Times New Roman"/>
          <w:sz w:val="20"/>
          <w:szCs w:val="24"/>
        </w:rPr>
        <w:t xml:space="preserve">İstanbul, </w:t>
      </w:r>
      <w:r w:rsidRPr="00635568">
        <w:rPr>
          <w:rFonts w:ascii="Times New Roman" w:hAnsi="Times New Roman" w:cs="Times New Roman"/>
          <w:sz w:val="20"/>
          <w:szCs w:val="24"/>
        </w:rPr>
        <w:t>2</w:t>
      </w:r>
      <w:r w:rsidR="00A174B6" w:rsidRPr="00635568">
        <w:rPr>
          <w:rFonts w:ascii="Times New Roman" w:hAnsi="Times New Roman" w:cs="Times New Roman"/>
          <w:sz w:val="20"/>
          <w:szCs w:val="24"/>
        </w:rPr>
        <w:t>008.</w:t>
      </w:r>
    </w:p>
  </w:footnote>
  <w:footnote w:id="3">
    <w:p w:rsidR="00635568" w:rsidRPr="009D01AF" w:rsidRDefault="00E940A3">
      <w:pPr>
        <w:pStyle w:val="DipnotMetni"/>
        <w:rPr>
          <w:rFonts w:ascii="Times New Roman" w:hAnsi="Times New Roman" w:cs="Times New Roman"/>
        </w:rPr>
      </w:pPr>
      <w:r w:rsidRPr="009D01AF">
        <w:rPr>
          <w:rStyle w:val="DipnotBavurusu"/>
          <w:rFonts w:ascii="Times New Roman" w:hAnsi="Times New Roman" w:cs="Times New Roman"/>
        </w:rPr>
        <w:footnoteRef/>
      </w:r>
      <w:r w:rsidRPr="009D01AF">
        <w:rPr>
          <w:rFonts w:ascii="Times New Roman" w:hAnsi="Times New Roman" w:cs="Times New Roman"/>
        </w:rPr>
        <w:t xml:space="preserve"> </w:t>
      </w:r>
      <w:hyperlink r:id="rId1" w:history="1">
        <w:r w:rsidR="00D965DA" w:rsidRPr="009D01AF">
          <w:rPr>
            <w:rStyle w:val="Kpr"/>
            <w:rFonts w:ascii="Times New Roman" w:hAnsi="Times New Roman" w:cs="Times New Roman"/>
            <w:color w:val="auto"/>
          </w:rPr>
          <w:t>http://www.kameraarkasi.org/yonetmenler/belgeseller/TRT/geridekalan.html</w:t>
        </w:r>
      </w:hyperlink>
      <w:r w:rsidR="00D965DA" w:rsidRPr="009D01AF">
        <w:rPr>
          <w:rFonts w:ascii="Times New Roman" w:hAnsi="Times New Roman" w:cs="Times New Roman"/>
        </w:rPr>
        <w:t xml:space="preserve"> (çevrimiçi: 16.12.2016)</w:t>
      </w:r>
    </w:p>
  </w:footnote>
  <w:footnote w:id="4">
    <w:p w:rsidR="00FE2A9D" w:rsidRDefault="00FE2A9D" w:rsidP="00FE2A9D">
      <w:pPr>
        <w:pStyle w:val="DipnotMetni"/>
      </w:pPr>
      <w:r w:rsidRPr="009D01AF">
        <w:rPr>
          <w:rStyle w:val="DipnotBavurusu"/>
          <w:rFonts w:ascii="Times New Roman" w:hAnsi="Times New Roman" w:cs="Times New Roman"/>
        </w:rPr>
        <w:sym w:font="Symbol" w:char="F02A"/>
      </w:r>
      <w:r w:rsidRPr="009D01AF">
        <w:rPr>
          <w:rFonts w:ascii="Times New Roman" w:hAnsi="Times New Roman" w:cs="Times New Roman"/>
        </w:rPr>
        <w:t xml:space="preserve"> Mimetik: (Taklit) Başkalarının arzularını özenerek, başkalarının arzularından hareket ederek bir rekabet içgüdüsü içinde davranmak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FF4"/>
    <w:multiLevelType w:val="hybridMultilevel"/>
    <w:tmpl w:val="12AA4CA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15:restartNumberingAfterBreak="0">
    <w:nsid w:val="071848EC"/>
    <w:multiLevelType w:val="hybridMultilevel"/>
    <w:tmpl w:val="9C40D6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808542D"/>
    <w:multiLevelType w:val="multilevel"/>
    <w:tmpl w:val="F432B9D4"/>
    <w:lvl w:ilvl="0">
      <w:start w:val="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365" w:hanging="108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915" w:hanging="144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465" w:hanging="1800"/>
      </w:pPr>
      <w:rPr>
        <w:rFonts w:hint="default"/>
        <w:b/>
      </w:rPr>
    </w:lvl>
    <w:lvl w:ilvl="8">
      <w:start w:val="1"/>
      <w:numFmt w:val="decimal"/>
      <w:lvlText w:val="%1.%2.%3.%4.%5.%6.%7.%8.%9"/>
      <w:lvlJc w:val="left"/>
      <w:pPr>
        <w:ind w:left="10920" w:hanging="2160"/>
      </w:pPr>
      <w:rPr>
        <w:rFonts w:hint="default"/>
        <w:b/>
      </w:rPr>
    </w:lvl>
  </w:abstractNum>
  <w:abstractNum w:abstractNumId="3" w15:restartNumberingAfterBreak="0">
    <w:nsid w:val="235A5E89"/>
    <w:multiLevelType w:val="hybridMultilevel"/>
    <w:tmpl w:val="EA4ACD38"/>
    <w:lvl w:ilvl="0" w:tplc="626888C0">
      <w:start w:val="1"/>
      <w:numFmt w:val="bullet"/>
      <w:lvlText w:val="•"/>
      <w:lvlJc w:val="left"/>
      <w:pPr>
        <w:tabs>
          <w:tab w:val="num" w:pos="720"/>
        </w:tabs>
        <w:ind w:left="720" w:hanging="360"/>
      </w:pPr>
      <w:rPr>
        <w:rFonts w:ascii="Arial" w:hAnsi="Arial" w:hint="default"/>
      </w:rPr>
    </w:lvl>
    <w:lvl w:ilvl="1" w:tplc="AC40A8A2" w:tentative="1">
      <w:start w:val="1"/>
      <w:numFmt w:val="bullet"/>
      <w:lvlText w:val="•"/>
      <w:lvlJc w:val="left"/>
      <w:pPr>
        <w:tabs>
          <w:tab w:val="num" w:pos="1440"/>
        </w:tabs>
        <w:ind w:left="1440" w:hanging="360"/>
      </w:pPr>
      <w:rPr>
        <w:rFonts w:ascii="Arial" w:hAnsi="Arial" w:hint="default"/>
      </w:rPr>
    </w:lvl>
    <w:lvl w:ilvl="2" w:tplc="DEC4ACBA" w:tentative="1">
      <w:start w:val="1"/>
      <w:numFmt w:val="bullet"/>
      <w:lvlText w:val="•"/>
      <w:lvlJc w:val="left"/>
      <w:pPr>
        <w:tabs>
          <w:tab w:val="num" w:pos="2160"/>
        </w:tabs>
        <w:ind w:left="2160" w:hanging="360"/>
      </w:pPr>
      <w:rPr>
        <w:rFonts w:ascii="Arial" w:hAnsi="Arial" w:hint="default"/>
      </w:rPr>
    </w:lvl>
    <w:lvl w:ilvl="3" w:tplc="F308138E" w:tentative="1">
      <w:start w:val="1"/>
      <w:numFmt w:val="bullet"/>
      <w:lvlText w:val="•"/>
      <w:lvlJc w:val="left"/>
      <w:pPr>
        <w:tabs>
          <w:tab w:val="num" w:pos="2880"/>
        </w:tabs>
        <w:ind w:left="2880" w:hanging="360"/>
      </w:pPr>
      <w:rPr>
        <w:rFonts w:ascii="Arial" w:hAnsi="Arial" w:hint="default"/>
      </w:rPr>
    </w:lvl>
    <w:lvl w:ilvl="4" w:tplc="B2EC7EC0" w:tentative="1">
      <w:start w:val="1"/>
      <w:numFmt w:val="bullet"/>
      <w:lvlText w:val="•"/>
      <w:lvlJc w:val="left"/>
      <w:pPr>
        <w:tabs>
          <w:tab w:val="num" w:pos="3600"/>
        </w:tabs>
        <w:ind w:left="3600" w:hanging="360"/>
      </w:pPr>
      <w:rPr>
        <w:rFonts w:ascii="Arial" w:hAnsi="Arial" w:hint="default"/>
      </w:rPr>
    </w:lvl>
    <w:lvl w:ilvl="5" w:tplc="EAEC0A5A" w:tentative="1">
      <w:start w:val="1"/>
      <w:numFmt w:val="bullet"/>
      <w:lvlText w:val="•"/>
      <w:lvlJc w:val="left"/>
      <w:pPr>
        <w:tabs>
          <w:tab w:val="num" w:pos="4320"/>
        </w:tabs>
        <w:ind w:left="4320" w:hanging="360"/>
      </w:pPr>
      <w:rPr>
        <w:rFonts w:ascii="Arial" w:hAnsi="Arial" w:hint="default"/>
      </w:rPr>
    </w:lvl>
    <w:lvl w:ilvl="6" w:tplc="894C9D0C" w:tentative="1">
      <w:start w:val="1"/>
      <w:numFmt w:val="bullet"/>
      <w:lvlText w:val="•"/>
      <w:lvlJc w:val="left"/>
      <w:pPr>
        <w:tabs>
          <w:tab w:val="num" w:pos="5040"/>
        </w:tabs>
        <w:ind w:left="5040" w:hanging="360"/>
      </w:pPr>
      <w:rPr>
        <w:rFonts w:ascii="Arial" w:hAnsi="Arial" w:hint="default"/>
      </w:rPr>
    </w:lvl>
    <w:lvl w:ilvl="7" w:tplc="80385F14" w:tentative="1">
      <w:start w:val="1"/>
      <w:numFmt w:val="bullet"/>
      <w:lvlText w:val="•"/>
      <w:lvlJc w:val="left"/>
      <w:pPr>
        <w:tabs>
          <w:tab w:val="num" w:pos="5760"/>
        </w:tabs>
        <w:ind w:left="5760" w:hanging="360"/>
      </w:pPr>
      <w:rPr>
        <w:rFonts w:ascii="Arial" w:hAnsi="Arial" w:hint="default"/>
      </w:rPr>
    </w:lvl>
    <w:lvl w:ilvl="8" w:tplc="F72E5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811EE8"/>
    <w:multiLevelType w:val="multilevel"/>
    <w:tmpl w:val="05AA9EAA"/>
    <w:lvl w:ilvl="0">
      <w:start w:val="1"/>
      <w:numFmt w:val="decimal"/>
      <w:lvlText w:val="%1."/>
      <w:lvlJc w:val="left"/>
      <w:pPr>
        <w:ind w:left="720" w:hanging="360"/>
      </w:pPr>
      <w:rPr>
        <w:rFonts w:hint="default"/>
        <w:b/>
      </w:r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5" w15:restartNumberingAfterBreak="0">
    <w:nsid w:val="2C864C65"/>
    <w:multiLevelType w:val="multilevel"/>
    <w:tmpl w:val="F432B9D4"/>
    <w:lvl w:ilvl="0">
      <w:start w:val="1"/>
      <w:numFmt w:val="decimal"/>
      <w:lvlText w:val="%1"/>
      <w:lvlJc w:val="left"/>
      <w:pPr>
        <w:ind w:left="375" w:hanging="375"/>
      </w:pPr>
      <w:rPr>
        <w:rFonts w:hint="default"/>
        <w:b/>
      </w:rPr>
    </w:lvl>
    <w:lvl w:ilvl="1">
      <w:start w:val="1"/>
      <w:numFmt w:val="decimal"/>
      <w:lvlText w:val="%1.%2"/>
      <w:lvlJc w:val="left"/>
      <w:pPr>
        <w:ind w:left="1470" w:hanging="375"/>
      </w:pPr>
      <w:rPr>
        <w:rFonts w:hint="default"/>
        <w:b/>
      </w:rPr>
    </w:lvl>
    <w:lvl w:ilvl="2">
      <w:start w:val="1"/>
      <w:numFmt w:val="decimal"/>
      <w:lvlText w:val="%1.%2.%3"/>
      <w:lvlJc w:val="left"/>
      <w:pPr>
        <w:ind w:left="2910" w:hanging="720"/>
      </w:pPr>
      <w:rPr>
        <w:rFonts w:hint="default"/>
        <w:b/>
      </w:rPr>
    </w:lvl>
    <w:lvl w:ilvl="3">
      <w:start w:val="1"/>
      <w:numFmt w:val="decimal"/>
      <w:lvlText w:val="%1.%2.%3.%4"/>
      <w:lvlJc w:val="left"/>
      <w:pPr>
        <w:ind w:left="4365" w:hanging="1080"/>
      </w:pPr>
      <w:rPr>
        <w:rFonts w:hint="default"/>
        <w:b/>
      </w:rPr>
    </w:lvl>
    <w:lvl w:ilvl="4">
      <w:start w:val="1"/>
      <w:numFmt w:val="decimal"/>
      <w:lvlText w:val="%1.%2.%3.%4.%5"/>
      <w:lvlJc w:val="left"/>
      <w:pPr>
        <w:ind w:left="5460" w:hanging="1080"/>
      </w:pPr>
      <w:rPr>
        <w:rFonts w:hint="default"/>
        <w:b/>
      </w:rPr>
    </w:lvl>
    <w:lvl w:ilvl="5">
      <w:start w:val="1"/>
      <w:numFmt w:val="decimal"/>
      <w:lvlText w:val="%1.%2.%3.%4.%5.%6"/>
      <w:lvlJc w:val="left"/>
      <w:pPr>
        <w:ind w:left="6915" w:hanging="1440"/>
      </w:pPr>
      <w:rPr>
        <w:rFonts w:hint="default"/>
        <w:b/>
      </w:rPr>
    </w:lvl>
    <w:lvl w:ilvl="6">
      <w:start w:val="1"/>
      <w:numFmt w:val="decimal"/>
      <w:lvlText w:val="%1.%2.%3.%4.%5.%6.%7"/>
      <w:lvlJc w:val="left"/>
      <w:pPr>
        <w:ind w:left="8010" w:hanging="1440"/>
      </w:pPr>
      <w:rPr>
        <w:rFonts w:hint="default"/>
        <w:b/>
      </w:rPr>
    </w:lvl>
    <w:lvl w:ilvl="7">
      <w:start w:val="1"/>
      <w:numFmt w:val="decimal"/>
      <w:lvlText w:val="%1.%2.%3.%4.%5.%6.%7.%8"/>
      <w:lvlJc w:val="left"/>
      <w:pPr>
        <w:ind w:left="9465" w:hanging="1800"/>
      </w:pPr>
      <w:rPr>
        <w:rFonts w:hint="default"/>
        <w:b/>
      </w:rPr>
    </w:lvl>
    <w:lvl w:ilvl="8">
      <w:start w:val="1"/>
      <w:numFmt w:val="decimal"/>
      <w:lvlText w:val="%1.%2.%3.%4.%5.%6.%7.%8.%9"/>
      <w:lvlJc w:val="left"/>
      <w:pPr>
        <w:ind w:left="10920" w:hanging="2160"/>
      </w:pPr>
      <w:rPr>
        <w:rFonts w:hint="default"/>
        <w:b/>
      </w:rPr>
    </w:lvl>
  </w:abstractNum>
  <w:abstractNum w:abstractNumId="6" w15:restartNumberingAfterBreak="0">
    <w:nsid w:val="31764352"/>
    <w:multiLevelType w:val="hybridMultilevel"/>
    <w:tmpl w:val="BE228F12"/>
    <w:lvl w:ilvl="0" w:tplc="50204950">
      <w:start w:val="1"/>
      <w:numFmt w:val="bullet"/>
      <w:lvlText w:val="•"/>
      <w:lvlJc w:val="left"/>
      <w:pPr>
        <w:tabs>
          <w:tab w:val="num" w:pos="720"/>
        </w:tabs>
        <w:ind w:left="720" w:hanging="360"/>
      </w:pPr>
      <w:rPr>
        <w:rFonts w:ascii="Arial" w:hAnsi="Arial" w:hint="default"/>
      </w:rPr>
    </w:lvl>
    <w:lvl w:ilvl="1" w:tplc="F366354A" w:tentative="1">
      <w:start w:val="1"/>
      <w:numFmt w:val="bullet"/>
      <w:lvlText w:val="•"/>
      <w:lvlJc w:val="left"/>
      <w:pPr>
        <w:tabs>
          <w:tab w:val="num" w:pos="1440"/>
        </w:tabs>
        <w:ind w:left="1440" w:hanging="360"/>
      </w:pPr>
      <w:rPr>
        <w:rFonts w:ascii="Arial" w:hAnsi="Arial" w:hint="default"/>
      </w:rPr>
    </w:lvl>
    <w:lvl w:ilvl="2" w:tplc="AA16965A" w:tentative="1">
      <w:start w:val="1"/>
      <w:numFmt w:val="bullet"/>
      <w:lvlText w:val="•"/>
      <w:lvlJc w:val="left"/>
      <w:pPr>
        <w:tabs>
          <w:tab w:val="num" w:pos="2160"/>
        </w:tabs>
        <w:ind w:left="2160" w:hanging="360"/>
      </w:pPr>
      <w:rPr>
        <w:rFonts w:ascii="Arial" w:hAnsi="Arial" w:hint="default"/>
      </w:rPr>
    </w:lvl>
    <w:lvl w:ilvl="3" w:tplc="728E47E0" w:tentative="1">
      <w:start w:val="1"/>
      <w:numFmt w:val="bullet"/>
      <w:lvlText w:val="•"/>
      <w:lvlJc w:val="left"/>
      <w:pPr>
        <w:tabs>
          <w:tab w:val="num" w:pos="2880"/>
        </w:tabs>
        <w:ind w:left="2880" w:hanging="360"/>
      </w:pPr>
      <w:rPr>
        <w:rFonts w:ascii="Arial" w:hAnsi="Arial" w:hint="default"/>
      </w:rPr>
    </w:lvl>
    <w:lvl w:ilvl="4" w:tplc="DEEA51E8" w:tentative="1">
      <w:start w:val="1"/>
      <w:numFmt w:val="bullet"/>
      <w:lvlText w:val="•"/>
      <w:lvlJc w:val="left"/>
      <w:pPr>
        <w:tabs>
          <w:tab w:val="num" w:pos="3600"/>
        </w:tabs>
        <w:ind w:left="3600" w:hanging="360"/>
      </w:pPr>
      <w:rPr>
        <w:rFonts w:ascii="Arial" w:hAnsi="Arial" w:hint="default"/>
      </w:rPr>
    </w:lvl>
    <w:lvl w:ilvl="5" w:tplc="C3FC3944" w:tentative="1">
      <w:start w:val="1"/>
      <w:numFmt w:val="bullet"/>
      <w:lvlText w:val="•"/>
      <w:lvlJc w:val="left"/>
      <w:pPr>
        <w:tabs>
          <w:tab w:val="num" w:pos="4320"/>
        </w:tabs>
        <w:ind w:left="4320" w:hanging="360"/>
      </w:pPr>
      <w:rPr>
        <w:rFonts w:ascii="Arial" w:hAnsi="Arial" w:hint="default"/>
      </w:rPr>
    </w:lvl>
    <w:lvl w:ilvl="6" w:tplc="44FE47B4" w:tentative="1">
      <w:start w:val="1"/>
      <w:numFmt w:val="bullet"/>
      <w:lvlText w:val="•"/>
      <w:lvlJc w:val="left"/>
      <w:pPr>
        <w:tabs>
          <w:tab w:val="num" w:pos="5040"/>
        </w:tabs>
        <w:ind w:left="5040" w:hanging="360"/>
      </w:pPr>
      <w:rPr>
        <w:rFonts w:ascii="Arial" w:hAnsi="Arial" w:hint="default"/>
      </w:rPr>
    </w:lvl>
    <w:lvl w:ilvl="7" w:tplc="2E5A88FC" w:tentative="1">
      <w:start w:val="1"/>
      <w:numFmt w:val="bullet"/>
      <w:lvlText w:val="•"/>
      <w:lvlJc w:val="left"/>
      <w:pPr>
        <w:tabs>
          <w:tab w:val="num" w:pos="5760"/>
        </w:tabs>
        <w:ind w:left="5760" w:hanging="360"/>
      </w:pPr>
      <w:rPr>
        <w:rFonts w:ascii="Arial" w:hAnsi="Arial" w:hint="default"/>
      </w:rPr>
    </w:lvl>
    <w:lvl w:ilvl="8" w:tplc="99CA53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293BBA"/>
    <w:multiLevelType w:val="hybridMultilevel"/>
    <w:tmpl w:val="17CEBDB8"/>
    <w:lvl w:ilvl="0" w:tplc="D3FE7560">
      <w:start w:val="1"/>
      <w:numFmt w:val="bullet"/>
      <w:lvlText w:val="•"/>
      <w:lvlJc w:val="left"/>
      <w:pPr>
        <w:tabs>
          <w:tab w:val="num" w:pos="720"/>
        </w:tabs>
        <w:ind w:left="720" w:hanging="360"/>
      </w:pPr>
      <w:rPr>
        <w:rFonts w:ascii="Arial" w:hAnsi="Arial" w:hint="default"/>
      </w:rPr>
    </w:lvl>
    <w:lvl w:ilvl="1" w:tplc="58485510" w:tentative="1">
      <w:start w:val="1"/>
      <w:numFmt w:val="bullet"/>
      <w:lvlText w:val="•"/>
      <w:lvlJc w:val="left"/>
      <w:pPr>
        <w:tabs>
          <w:tab w:val="num" w:pos="1440"/>
        </w:tabs>
        <w:ind w:left="1440" w:hanging="360"/>
      </w:pPr>
      <w:rPr>
        <w:rFonts w:ascii="Arial" w:hAnsi="Arial" w:hint="default"/>
      </w:rPr>
    </w:lvl>
    <w:lvl w:ilvl="2" w:tplc="C6BE21BC" w:tentative="1">
      <w:start w:val="1"/>
      <w:numFmt w:val="bullet"/>
      <w:lvlText w:val="•"/>
      <w:lvlJc w:val="left"/>
      <w:pPr>
        <w:tabs>
          <w:tab w:val="num" w:pos="2160"/>
        </w:tabs>
        <w:ind w:left="2160" w:hanging="360"/>
      </w:pPr>
      <w:rPr>
        <w:rFonts w:ascii="Arial" w:hAnsi="Arial" w:hint="default"/>
      </w:rPr>
    </w:lvl>
    <w:lvl w:ilvl="3" w:tplc="AA1C9E50" w:tentative="1">
      <w:start w:val="1"/>
      <w:numFmt w:val="bullet"/>
      <w:lvlText w:val="•"/>
      <w:lvlJc w:val="left"/>
      <w:pPr>
        <w:tabs>
          <w:tab w:val="num" w:pos="2880"/>
        </w:tabs>
        <w:ind w:left="2880" w:hanging="360"/>
      </w:pPr>
      <w:rPr>
        <w:rFonts w:ascii="Arial" w:hAnsi="Arial" w:hint="default"/>
      </w:rPr>
    </w:lvl>
    <w:lvl w:ilvl="4" w:tplc="EA6CB052" w:tentative="1">
      <w:start w:val="1"/>
      <w:numFmt w:val="bullet"/>
      <w:lvlText w:val="•"/>
      <w:lvlJc w:val="left"/>
      <w:pPr>
        <w:tabs>
          <w:tab w:val="num" w:pos="3600"/>
        </w:tabs>
        <w:ind w:left="3600" w:hanging="360"/>
      </w:pPr>
      <w:rPr>
        <w:rFonts w:ascii="Arial" w:hAnsi="Arial" w:hint="default"/>
      </w:rPr>
    </w:lvl>
    <w:lvl w:ilvl="5" w:tplc="DACE9A2C" w:tentative="1">
      <w:start w:val="1"/>
      <w:numFmt w:val="bullet"/>
      <w:lvlText w:val="•"/>
      <w:lvlJc w:val="left"/>
      <w:pPr>
        <w:tabs>
          <w:tab w:val="num" w:pos="4320"/>
        </w:tabs>
        <w:ind w:left="4320" w:hanging="360"/>
      </w:pPr>
      <w:rPr>
        <w:rFonts w:ascii="Arial" w:hAnsi="Arial" w:hint="default"/>
      </w:rPr>
    </w:lvl>
    <w:lvl w:ilvl="6" w:tplc="32BCD1D6" w:tentative="1">
      <w:start w:val="1"/>
      <w:numFmt w:val="bullet"/>
      <w:lvlText w:val="•"/>
      <w:lvlJc w:val="left"/>
      <w:pPr>
        <w:tabs>
          <w:tab w:val="num" w:pos="5040"/>
        </w:tabs>
        <w:ind w:left="5040" w:hanging="360"/>
      </w:pPr>
      <w:rPr>
        <w:rFonts w:ascii="Arial" w:hAnsi="Arial" w:hint="default"/>
      </w:rPr>
    </w:lvl>
    <w:lvl w:ilvl="7" w:tplc="AD3EC3B8" w:tentative="1">
      <w:start w:val="1"/>
      <w:numFmt w:val="bullet"/>
      <w:lvlText w:val="•"/>
      <w:lvlJc w:val="left"/>
      <w:pPr>
        <w:tabs>
          <w:tab w:val="num" w:pos="5760"/>
        </w:tabs>
        <w:ind w:left="5760" w:hanging="360"/>
      </w:pPr>
      <w:rPr>
        <w:rFonts w:ascii="Arial" w:hAnsi="Arial" w:hint="default"/>
      </w:rPr>
    </w:lvl>
    <w:lvl w:ilvl="8" w:tplc="F91C4D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E5050D4"/>
    <w:multiLevelType w:val="hybridMultilevel"/>
    <w:tmpl w:val="5716765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6F8107C6"/>
    <w:multiLevelType w:val="hybridMultilevel"/>
    <w:tmpl w:val="E5F21714"/>
    <w:lvl w:ilvl="0" w:tplc="B100F904">
      <w:start w:val="1"/>
      <w:numFmt w:val="bullet"/>
      <w:lvlText w:val="•"/>
      <w:lvlJc w:val="left"/>
      <w:pPr>
        <w:tabs>
          <w:tab w:val="num" w:pos="1068"/>
        </w:tabs>
        <w:ind w:left="1068" w:hanging="360"/>
      </w:pPr>
      <w:rPr>
        <w:rFonts w:ascii="Arial" w:hAnsi="Arial" w:hint="default"/>
      </w:rPr>
    </w:lvl>
    <w:lvl w:ilvl="1" w:tplc="8F923866" w:tentative="1">
      <w:start w:val="1"/>
      <w:numFmt w:val="bullet"/>
      <w:lvlText w:val="•"/>
      <w:lvlJc w:val="left"/>
      <w:pPr>
        <w:tabs>
          <w:tab w:val="num" w:pos="1788"/>
        </w:tabs>
        <w:ind w:left="1788" w:hanging="360"/>
      </w:pPr>
      <w:rPr>
        <w:rFonts w:ascii="Arial" w:hAnsi="Arial" w:hint="default"/>
      </w:rPr>
    </w:lvl>
    <w:lvl w:ilvl="2" w:tplc="15B883D0" w:tentative="1">
      <w:start w:val="1"/>
      <w:numFmt w:val="bullet"/>
      <w:lvlText w:val="•"/>
      <w:lvlJc w:val="left"/>
      <w:pPr>
        <w:tabs>
          <w:tab w:val="num" w:pos="2508"/>
        </w:tabs>
        <w:ind w:left="2508" w:hanging="360"/>
      </w:pPr>
      <w:rPr>
        <w:rFonts w:ascii="Arial" w:hAnsi="Arial" w:hint="default"/>
      </w:rPr>
    </w:lvl>
    <w:lvl w:ilvl="3" w:tplc="296A1076" w:tentative="1">
      <w:start w:val="1"/>
      <w:numFmt w:val="bullet"/>
      <w:lvlText w:val="•"/>
      <w:lvlJc w:val="left"/>
      <w:pPr>
        <w:tabs>
          <w:tab w:val="num" w:pos="3228"/>
        </w:tabs>
        <w:ind w:left="3228" w:hanging="360"/>
      </w:pPr>
      <w:rPr>
        <w:rFonts w:ascii="Arial" w:hAnsi="Arial" w:hint="default"/>
      </w:rPr>
    </w:lvl>
    <w:lvl w:ilvl="4" w:tplc="BCDE089A" w:tentative="1">
      <w:start w:val="1"/>
      <w:numFmt w:val="bullet"/>
      <w:lvlText w:val="•"/>
      <w:lvlJc w:val="left"/>
      <w:pPr>
        <w:tabs>
          <w:tab w:val="num" w:pos="3948"/>
        </w:tabs>
        <w:ind w:left="3948" w:hanging="360"/>
      </w:pPr>
      <w:rPr>
        <w:rFonts w:ascii="Arial" w:hAnsi="Arial" w:hint="default"/>
      </w:rPr>
    </w:lvl>
    <w:lvl w:ilvl="5" w:tplc="80B083AE" w:tentative="1">
      <w:start w:val="1"/>
      <w:numFmt w:val="bullet"/>
      <w:lvlText w:val="•"/>
      <w:lvlJc w:val="left"/>
      <w:pPr>
        <w:tabs>
          <w:tab w:val="num" w:pos="4668"/>
        </w:tabs>
        <w:ind w:left="4668" w:hanging="360"/>
      </w:pPr>
      <w:rPr>
        <w:rFonts w:ascii="Arial" w:hAnsi="Arial" w:hint="default"/>
      </w:rPr>
    </w:lvl>
    <w:lvl w:ilvl="6" w:tplc="258EFD06" w:tentative="1">
      <w:start w:val="1"/>
      <w:numFmt w:val="bullet"/>
      <w:lvlText w:val="•"/>
      <w:lvlJc w:val="left"/>
      <w:pPr>
        <w:tabs>
          <w:tab w:val="num" w:pos="5388"/>
        </w:tabs>
        <w:ind w:left="5388" w:hanging="360"/>
      </w:pPr>
      <w:rPr>
        <w:rFonts w:ascii="Arial" w:hAnsi="Arial" w:hint="default"/>
      </w:rPr>
    </w:lvl>
    <w:lvl w:ilvl="7" w:tplc="5EF2E4A0" w:tentative="1">
      <w:start w:val="1"/>
      <w:numFmt w:val="bullet"/>
      <w:lvlText w:val="•"/>
      <w:lvlJc w:val="left"/>
      <w:pPr>
        <w:tabs>
          <w:tab w:val="num" w:pos="6108"/>
        </w:tabs>
        <w:ind w:left="6108" w:hanging="360"/>
      </w:pPr>
      <w:rPr>
        <w:rFonts w:ascii="Arial" w:hAnsi="Arial" w:hint="default"/>
      </w:rPr>
    </w:lvl>
    <w:lvl w:ilvl="8" w:tplc="4CDAE01E" w:tentative="1">
      <w:start w:val="1"/>
      <w:numFmt w:val="bullet"/>
      <w:lvlText w:val="•"/>
      <w:lvlJc w:val="left"/>
      <w:pPr>
        <w:tabs>
          <w:tab w:val="num" w:pos="6828"/>
        </w:tabs>
        <w:ind w:left="6828" w:hanging="360"/>
      </w:pPr>
      <w:rPr>
        <w:rFonts w:ascii="Arial" w:hAnsi="Arial" w:hint="default"/>
      </w:r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7A5D"/>
    <w:rsid w:val="000167CC"/>
    <w:rsid w:val="00034348"/>
    <w:rsid w:val="000629A0"/>
    <w:rsid w:val="000679E9"/>
    <w:rsid w:val="000775B6"/>
    <w:rsid w:val="000A5777"/>
    <w:rsid w:val="000A6782"/>
    <w:rsid w:val="000B58CF"/>
    <w:rsid w:val="000C47FE"/>
    <w:rsid w:val="000E1F75"/>
    <w:rsid w:val="000F3B9C"/>
    <w:rsid w:val="001252DA"/>
    <w:rsid w:val="0013353D"/>
    <w:rsid w:val="0014021A"/>
    <w:rsid w:val="001449F1"/>
    <w:rsid w:val="0016515D"/>
    <w:rsid w:val="001903A1"/>
    <w:rsid w:val="00192CFD"/>
    <w:rsid w:val="001F230F"/>
    <w:rsid w:val="002347B0"/>
    <w:rsid w:val="00243831"/>
    <w:rsid w:val="00244CD1"/>
    <w:rsid w:val="0029234F"/>
    <w:rsid w:val="002C4D2C"/>
    <w:rsid w:val="002D3AEB"/>
    <w:rsid w:val="002E4F23"/>
    <w:rsid w:val="00327072"/>
    <w:rsid w:val="00357265"/>
    <w:rsid w:val="00357AC5"/>
    <w:rsid w:val="003624CC"/>
    <w:rsid w:val="003C3BB7"/>
    <w:rsid w:val="003E2349"/>
    <w:rsid w:val="003F6E36"/>
    <w:rsid w:val="00406A07"/>
    <w:rsid w:val="00442631"/>
    <w:rsid w:val="004434E7"/>
    <w:rsid w:val="00463A23"/>
    <w:rsid w:val="0046749C"/>
    <w:rsid w:val="004677DA"/>
    <w:rsid w:val="004865DC"/>
    <w:rsid w:val="004C59F6"/>
    <w:rsid w:val="004F17FF"/>
    <w:rsid w:val="00524FAC"/>
    <w:rsid w:val="00526C90"/>
    <w:rsid w:val="005620FC"/>
    <w:rsid w:val="00565836"/>
    <w:rsid w:val="005A6035"/>
    <w:rsid w:val="005A7C74"/>
    <w:rsid w:val="005E46D1"/>
    <w:rsid w:val="00610320"/>
    <w:rsid w:val="00635568"/>
    <w:rsid w:val="006475C6"/>
    <w:rsid w:val="00664358"/>
    <w:rsid w:val="00675F4E"/>
    <w:rsid w:val="0071577C"/>
    <w:rsid w:val="007160CC"/>
    <w:rsid w:val="00716723"/>
    <w:rsid w:val="00735284"/>
    <w:rsid w:val="007636EE"/>
    <w:rsid w:val="0077233C"/>
    <w:rsid w:val="007923E9"/>
    <w:rsid w:val="007A15AC"/>
    <w:rsid w:val="0082584E"/>
    <w:rsid w:val="00866C7A"/>
    <w:rsid w:val="00870E01"/>
    <w:rsid w:val="008B5B14"/>
    <w:rsid w:val="008D56BD"/>
    <w:rsid w:val="008D67AC"/>
    <w:rsid w:val="008F5D58"/>
    <w:rsid w:val="00901453"/>
    <w:rsid w:val="00985F6B"/>
    <w:rsid w:val="009A2671"/>
    <w:rsid w:val="009C4D81"/>
    <w:rsid w:val="009D01AF"/>
    <w:rsid w:val="009E3548"/>
    <w:rsid w:val="009E7560"/>
    <w:rsid w:val="009F36A7"/>
    <w:rsid w:val="009F4653"/>
    <w:rsid w:val="00A146F7"/>
    <w:rsid w:val="00A174B6"/>
    <w:rsid w:val="00A20D56"/>
    <w:rsid w:val="00A20E4E"/>
    <w:rsid w:val="00A43A50"/>
    <w:rsid w:val="00A46F03"/>
    <w:rsid w:val="00A77502"/>
    <w:rsid w:val="00AC597D"/>
    <w:rsid w:val="00B15F54"/>
    <w:rsid w:val="00B53458"/>
    <w:rsid w:val="00B701AC"/>
    <w:rsid w:val="00B83FB2"/>
    <w:rsid w:val="00B9600B"/>
    <w:rsid w:val="00BE1E37"/>
    <w:rsid w:val="00BE7A5D"/>
    <w:rsid w:val="00BF0DC8"/>
    <w:rsid w:val="00C00F28"/>
    <w:rsid w:val="00C02FC6"/>
    <w:rsid w:val="00C03941"/>
    <w:rsid w:val="00C570FA"/>
    <w:rsid w:val="00CB1456"/>
    <w:rsid w:val="00CC28D8"/>
    <w:rsid w:val="00CE44B1"/>
    <w:rsid w:val="00D34464"/>
    <w:rsid w:val="00D5143D"/>
    <w:rsid w:val="00D54764"/>
    <w:rsid w:val="00D613CF"/>
    <w:rsid w:val="00D965DA"/>
    <w:rsid w:val="00DA0747"/>
    <w:rsid w:val="00DC1D06"/>
    <w:rsid w:val="00DC636A"/>
    <w:rsid w:val="00DD0585"/>
    <w:rsid w:val="00DE7FD6"/>
    <w:rsid w:val="00E12CE2"/>
    <w:rsid w:val="00E32430"/>
    <w:rsid w:val="00E5073F"/>
    <w:rsid w:val="00E53CDD"/>
    <w:rsid w:val="00E65F52"/>
    <w:rsid w:val="00E72CE7"/>
    <w:rsid w:val="00E76C91"/>
    <w:rsid w:val="00E940A3"/>
    <w:rsid w:val="00ED1D57"/>
    <w:rsid w:val="00ED336B"/>
    <w:rsid w:val="00F43E8C"/>
    <w:rsid w:val="00F61E5E"/>
    <w:rsid w:val="00F63C2D"/>
    <w:rsid w:val="00F66A40"/>
    <w:rsid w:val="00F74431"/>
    <w:rsid w:val="00F85179"/>
    <w:rsid w:val="00FA6A9D"/>
    <w:rsid w:val="00FC08FF"/>
    <w:rsid w:val="00FE2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6387FC"/>
  <w15:docId w15:val="{C99A8571-E231-4D38-8933-CE033640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D5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14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456"/>
    <w:rPr>
      <w:rFonts w:ascii="Tahoma" w:hAnsi="Tahoma" w:cs="Tahoma"/>
      <w:sz w:val="16"/>
      <w:szCs w:val="16"/>
    </w:rPr>
  </w:style>
  <w:style w:type="paragraph" w:styleId="ListeParagraf">
    <w:name w:val="List Paragraph"/>
    <w:basedOn w:val="Normal"/>
    <w:uiPriority w:val="34"/>
    <w:qFormat/>
    <w:rsid w:val="003C3BB7"/>
    <w:pPr>
      <w:ind w:left="720"/>
      <w:contextualSpacing/>
    </w:pPr>
  </w:style>
  <w:style w:type="paragraph" w:styleId="DipnotMetni">
    <w:name w:val="footnote text"/>
    <w:basedOn w:val="Normal"/>
    <w:link w:val="DipnotMetniChar"/>
    <w:uiPriority w:val="99"/>
    <w:semiHidden/>
    <w:unhideWhenUsed/>
    <w:rsid w:val="00D613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13CF"/>
    <w:rPr>
      <w:sz w:val="20"/>
      <w:szCs w:val="20"/>
    </w:rPr>
  </w:style>
  <w:style w:type="character" w:styleId="DipnotBavurusu">
    <w:name w:val="footnote reference"/>
    <w:basedOn w:val="VarsaylanParagrafYazTipi"/>
    <w:uiPriority w:val="99"/>
    <w:semiHidden/>
    <w:unhideWhenUsed/>
    <w:rsid w:val="00D613CF"/>
    <w:rPr>
      <w:vertAlign w:val="superscript"/>
    </w:rPr>
  </w:style>
  <w:style w:type="paragraph" w:styleId="stBilgi">
    <w:name w:val="header"/>
    <w:basedOn w:val="Normal"/>
    <w:link w:val="stBilgiChar"/>
    <w:uiPriority w:val="99"/>
    <w:unhideWhenUsed/>
    <w:rsid w:val="00D613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13CF"/>
  </w:style>
  <w:style w:type="paragraph" w:styleId="AltBilgi">
    <w:name w:val="footer"/>
    <w:basedOn w:val="Normal"/>
    <w:link w:val="AltBilgiChar"/>
    <w:uiPriority w:val="99"/>
    <w:unhideWhenUsed/>
    <w:rsid w:val="00D613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13CF"/>
  </w:style>
  <w:style w:type="character" w:styleId="Kpr">
    <w:name w:val="Hyperlink"/>
    <w:basedOn w:val="VarsaylanParagrafYazTipi"/>
    <w:uiPriority w:val="99"/>
    <w:unhideWhenUsed/>
    <w:rsid w:val="00E324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2850">
      <w:bodyDiv w:val="1"/>
      <w:marLeft w:val="0"/>
      <w:marRight w:val="0"/>
      <w:marTop w:val="0"/>
      <w:marBottom w:val="0"/>
      <w:divBdr>
        <w:top w:val="none" w:sz="0" w:space="0" w:color="auto"/>
        <w:left w:val="none" w:sz="0" w:space="0" w:color="auto"/>
        <w:bottom w:val="none" w:sz="0" w:space="0" w:color="auto"/>
        <w:right w:val="none" w:sz="0" w:space="0" w:color="auto"/>
      </w:divBdr>
      <w:divsChild>
        <w:div w:id="1286044185">
          <w:marLeft w:val="720"/>
          <w:marRight w:val="0"/>
          <w:marTop w:val="0"/>
          <w:marBottom w:val="0"/>
          <w:divBdr>
            <w:top w:val="none" w:sz="0" w:space="0" w:color="auto"/>
            <w:left w:val="none" w:sz="0" w:space="0" w:color="auto"/>
            <w:bottom w:val="none" w:sz="0" w:space="0" w:color="auto"/>
            <w:right w:val="none" w:sz="0" w:space="0" w:color="auto"/>
          </w:divBdr>
        </w:div>
        <w:div w:id="850798402">
          <w:marLeft w:val="720"/>
          <w:marRight w:val="0"/>
          <w:marTop w:val="0"/>
          <w:marBottom w:val="0"/>
          <w:divBdr>
            <w:top w:val="none" w:sz="0" w:space="0" w:color="auto"/>
            <w:left w:val="none" w:sz="0" w:space="0" w:color="auto"/>
            <w:bottom w:val="none" w:sz="0" w:space="0" w:color="auto"/>
            <w:right w:val="none" w:sz="0" w:space="0" w:color="auto"/>
          </w:divBdr>
        </w:div>
        <w:div w:id="720056040">
          <w:marLeft w:val="720"/>
          <w:marRight w:val="0"/>
          <w:marTop w:val="0"/>
          <w:marBottom w:val="0"/>
          <w:divBdr>
            <w:top w:val="none" w:sz="0" w:space="0" w:color="auto"/>
            <w:left w:val="none" w:sz="0" w:space="0" w:color="auto"/>
            <w:bottom w:val="none" w:sz="0" w:space="0" w:color="auto"/>
            <w:right w:val="none" w:sz="0" w:space="0" w:color="auto"/>
          </w:divBdr>
        </w:div>
        <w:div w:id="531261220">
          <w:marLeft w:val="720"/>
          <w:marRight w:val="0"/>
          <w:marTop w:val="0"/>
          <w:marBottom w:val="0"/>
          <w:divBdr>
            <w:top w:val="none" w:sz="0" w:space="0" w:color="auto"/>
            <w:left w:val="none" w:sz="0" w:space="0" w:color="auto"/>
            <w:bottom w:val="none" w:sz="0" w:space="0" w:color="auto"/>
            <w:right w:val="none" w:sz="0" w:space="0" w:color="auto"/>
          </w:divBdr>
        </w:div>
      </w:divsChild>
    </w:div>
    <w:div w:id="584001094">
      <w:bodyDiv w:val="1"/>
      <w:marLeft w:val="0"/>
      <w:marRight w:val="0"/>
      <w:marTop w:val="0"/>
      <w:marBottom w:val="0"/>
      <w:divBdr>
        <w:top w:val="none" w:sz="0" w:space="0" w:color="auto"/>
        <w:left w:val="none" w:sz="0" w:space="0" w:color="auto"/>
        <w:bottom w:val="none" w:sz="0" w:space="0" w:color="auto"/>
        <w:right w:val="none" w:sz="0" w:space="0" w:color="auto"/>
      </w:divBdr>
      <w:divsChild>
        <w:div w:id="1298536866">
          <w:marLeft w:val="720"/>
          <w:marRight w:val="0"/>
          <w:marTop w:val="0"/>
          <w:marBottom w:val="0"/>
          <w:divBdr>
            <w:top w:val="none" w:sz="0" w:space="0" w:color="auto"/>
            <w:left w:val="none" w:sz="0" w:space="0" w:color="auto"/>
            <w:bottom w:val="none" w:sz="0" w:space="0" w:color="auto"/>
            <w:right w:val="none" w:sz="0" w:space="0" w:color="auto"/>
          </w:divBdr>
        </w:div>
        <w:div w:id="1569684339">
          <w:marLeft w:val="720"/>
          <w:marRight w:val="0"/>
          <w:marTop w:val="0"/>
          <w:marBottom w:val="0"/>
          <w:divBdr>
            <w:top w:val="none" w:sz="0" w:space="0" w:color="auto"/>
            <w:left w:val="none" w:sz="0" w:space="0" w:color="auto"/>
            <w:bottom w:val="none" w:sz="0" w:space="0" w:color="auto"/>
            <w:right w:val="none" w:sz="0" w:space="0" w:color="auto"/>
          </w:divBdr>
        </w:div>
      </w:divsChild>
    </w:div>
    <w:div w:id="951592679">
      <w:bodyDiv w:val="1"/>
      <w:marLeft w:val="0"/>
      <w:marRight w:val="0"/>
      <w:marTop w:val="0"/>
      <w:marBottom w:val="0"/>
      <w:divBdr>
        <w:top w:val="none" w:sz="0" w:space="0" w:color="auto"/>
        <w:left w:val="none" w:sz="0" w:space="0" w:color="auto"/>
        <w:bottom w:val="none" w:sz="0" w:space="0" w:color="auto"/>
        <w:right w:val="none" w:sz="0" w:space="0" w:color="auto"/>
      </w:divBdr>
    </w:div>
    <w:div w:id="975525516">
      <w:bodyDiv w:val="1"/>
      <w:marLeft w:val="0"/>
      <w:marRight w:val="0"/>
      <w:marTop w:val="0"/>
      <w:marBottom w:val="0"/>
      <w:divBdr>
        <w:top w:val="none" w:sz="0" w:space="0" w:color="auto"/>
        <w:left w:val="none" w:sz="0" w:space="0" w:color="auto"/>
        <w:bottom w:val="none" w:sz="0" w:space="0" w:color="auto"/>
        <w:right w:val="none" w:sz="0" w:space="0" w:color="auto"/>
      </w:divBdr>
    </w:div>
    <w:div w:id="1476600566">
      <w:bodyDiv w:val="1"/>
      <w:marLeft w:val="0"/>
      <w:marRight w:val="0"/>
      <w:marTop w:val="0"/>
      <w:marBottom w:val="0"/>
      <w:divBdr>
        <w:top w:val="none" w:sz="0" w:space="0" w:color="auto"/>
        <w:left w:val="none" w:sz="0" w:space="0" w:color="auto"/>
        <w:bottom w:val="none" w:sz="0" w:space="0" w:color="auto"/>
        <w:right w:val="none" w:sz="0" w:space="0" w:color="auto"/>
      </w:divBdr>
      <w:divsChild>
        <w:div w:id="1175654377">
          <w:marLeft w:val="547"/>
          <w:marRight w:val="0"/>
          <w:marTop w:val="0"/>
          <w:marBottom w:val="0"/>
          <w:divBdr>
            <w:top w:val="none" w:sz="0" w:space="0" w:color="auto"/>
            <w:left w:val="none" w:sz="0" w:space="0" w:color="auto"/>
            <w:bottom w:val="none" w:sz="0" w:space="0" w:color="auto"/>
            <w:right w:val="none" w:sz="0" w:space="0" w:color="auto"/>
          </w:divBdr>
        </w:div>
        <w:div w:id="1541556565">
          <w:marLeft w:val="547"/>
          <w:marRight w:val="0"/>
          <w:marTop w:val="0"/>
          <w:marBottom w:val="0"/>
          <w:divBdr>
            <w:top w:val="none" w:sz="0" w:space="0" w:color="auto"/>
            <w:left w:val="none" w:sz="0" w:space="0" w:color="auto"/>
            <w:bottom w:val="none" w:sz="0" w:space="0" w:color="auto"/>
            <w:right w:val="none" w:sz="0" w:space="0" w:color="auto"/>
          </w:divBdr>
        </w:div>
      </w:divsChild>
    </w:div>
    <w:div w:id="1772815662">
      <w:bodyDiv w:val="1"/>
      <w:marLeft w:val="0"/>
      <w:marRight w:val="0"/>
      <w:marTop w:val="0"/>
      <w:marBottom w:val="0"/>
      <w:divBdr>
        <w:top w:val="none" w:sz="0" w:space="0" w:color="auto"/>
        <w:left w:val="none" w:sz="0" w:space="0" w:color="auto"/>
        <w:bottom w:val="none" w:sz="0" w:space="0" w:color="auto"/>
        <w:right w:val="none" w:sz="0" w:space="0" w:color="auto"/>
      </w:divBdr>
    </w:div>
    <w:div w:id="1854951513">
      <w:bodyDiv w:val="1"/>
      <w:marLeft w:val="0"/>
      <w:marRight w:val="0"/>
      <w:marTop w:val="0"/>
      <w:marBottom w:val="0"/>
      <w:divBdr>
        <w:top w:val="none" w:sz="0" w:space="0" w:color="auto"/>
        <w:left w:val="none" w:sz="0" w:space="0" w:color="auto"/>
        <w:bottom w:val="none" w:sz="0" w:space="0" w:color="auto"/>
        <w:right w:val="none" w:sz="0" w:space="0" w:color="auto"/>
      </w:divBdr>
      <w:divsChild>
        <w:div w:id="924534754">
          <w:marLeft w:val="446"/>
          <w:marRight w:val="0"/>
          <w:marTop w:val="0"/>
          <w:marBottom w:val="0"/>
          <w:divBdr>
            <w:top w:val="none" w:sz="0" w:space="0" w:color="auto"/>
            <w:left w:val="none" w:sz="0" w:space="0" w:color="auto"/>
            <w:bottom w:val="none" w:sz="0" w:space="0" w:color="auto"/>
            <w:right w:val="none" w:sz="0" w:space="0" w:color="auto"/>
          </w:divBdr>
        </w:div>
        <w:div w:id="1070809569">
          <w:marLeft w:val="446"/>
          <w:marRight w:val="0"/>
          <w:marTop w:val="0"/>
          <w:marBottom w:val="0"/>
          <w:divBdr>
            <w:top w:val="none" w:sz="0" w:space="0" w:color="auto"/>
            <w:left w:val="none" w:sz="0" w:space="0" w:color="auto"/>
            <w:bottom w:val="none" w:sz="0" w:space="0" w:color="auto"/>
            <w:right w:val="none" w:sz="0" w:space="0" w:color="auto"/>
          </w:divBdr>
        </w:div>
      </w:divsChild>
    </w:div>
    <w:div w:id="20305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meraarkasi.org/yonetmenler/zeynepkececiler.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elgeseldepo.com/sehir-belgeselleri/4889-trt-geride-kalan-mermanat-hdtv-720p-x264-bd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belgeseldepo.com/sehir-belgeselleri/4889-trt-geride-kalan-mermanat-hdtv-720p-x264-bdr.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ameraarkasi.org/yonetmenler/zeynepkececil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ameraarkasi.org/yonetmenler/belgeseller/TRT/geridekalan.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D39D-5686-4536-B533-3FBAAB07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5059544</TotalTime>
  <Pages>11</Pages>
  <Words>2002</Words>
  <Characters>11417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75</cp:revision>
  <dcterms:created xsi:type="dcterms:W3CDTF">2016-11-28T06:27:00Z</dcterms:created>
  <dcterms:modified xsi:type="dcterms:W3CDTF">2016-12-30T11:00:00Z</dcterms:modified>
</cp:coreProperties>
</file>